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053d" w14:textId="321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27 желтоқсандағы № 24-5 "2023-2025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ауданының бюджеті осы шешімге тиісінше 1, 2, 3, 4, 5 және 6-қосымшаларға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6 294 310,5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2 189 531,3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76 278,3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416 351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3 612 149,9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6 483 112,3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22 550,3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118 346,9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95 796,6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- 211 352,1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211 352,1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482 529,9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474 447,6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203 269,8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 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