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c700" w14:textId="3bfc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ауданның Андреев ауылдық округінде жергілікті қоғамдастықтың бөлек жиындарын өткізудің қағидаларын және жергілікті қоғамдастық жиынына қатысу үшін көшелер мен ауылдар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ауданының мәслихатының 2023 жылғы 31 қазандағы № 10-4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Ғабит Мүсірепов атындағы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Ғабит Мүсірепов атындағы ауданның Андреев ауылдық округінде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Ғабит Мүсірепов атындағы ауданның Андреев ауылдық округінде жергілікті қоғамдастықтың жиынына қатысу үшін көшелер мен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 атындағы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 шешімімен бекітілген</w:t>
            </w:r>
          </w:p>
        </w:tc>
      </w:tr>
    </w:tbl>
    <w:bookmarkStart w:name="z14" w:id="4"/>
    <w:p>
      <w:pPr>
        <w:spacing w:after="0"/>
        <w:ind w:left="0"/>
        <w:jc w:val="left"/>
      </w:pPr>
      <w:r>
        <w:rPr>
          <w:rFonts w:ascii="Times New Roman"/>
          <w:b/>
          <w:i w:val="false"/>
          <w:color w:val="000000"/>
        </w:rPr>
        <w:t xml:space="preserve"> Солтүстік Қазақстан облысы Ғабит Мүсірепов атындағы ауданның Андреев ауылдық округінде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1. Осы Солтүстік Қазақстан облысы Ғабит Мүсірепов атындағы ауданның Андреев ауылдық округінде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Андреев ауылдық округі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 әкімі ауылдық округ шегінде бөлек жергілікті қоғамдастық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ауылдар мен көшелер тұрғындары өкілдерінің кандидатураларын Ғабит Мүсірепов атындағы ауданның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31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10-4 шешіміне қосымша</w:t>
            </w:r>
          </w:p>
        </w:tc>
      </w:tr>
    </w:tbl>
    <w:bookmarkStart w:name="z47" w:id="32"/>
    <w:p>
      <w:pPr>
        <w:spacing w:after="0"/>
        <w:ind w:left="0"/>
        <w:jc w:val="left"/>
      </w:pPr>
      <w:r>
        <w:rPr>
          <w:rFonts w:ascii="Times New Roman"/>
          <w:b/>
          <w:i w:val="false"/>
          <w:color w:val="000000"/>
        </w:rPr>
        <w:t xml:space="preserve"> Солтүстік Қазақстан облысы Ғабит Мүсірепов атындағы ауданның Андреев ауылдық округінде жергілікті қоғамдастықтың жиынына қатысу үшін көшелер мен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мен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ауданның Андреев ауылдық округінде жергілікті қоғамдастықтың жиынына қатысу үшін көшелер мен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Карпухно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Советская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Шарық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Гагарин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Урицкий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 Юбилейная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 Ғабдуллин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 Конституция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Раисовка ауылы, Д.Қонаев көшесінің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Раисовка ауылы, Голопятов көшесінің</w:t>
            </w:r>
          </w:p>
          <w:bookmarkEnd w:id="33"/>
          <w:p>
            <w:pPr>
              <w:spacing w:after="20"/>
              <w:ind w:left="20"/>
              <w:jc w:val="both"/>
            </w:pPr>
            <w:r>
              <w:rPr>
                <w:rFonts w:ascii="Times New Roman"/>
                <w:b w:val="false"/>
                <w:i w:val="false"/>
                <w:color w:val="000000"/>
                <w:sz w:val="20"/>
              </w:rPr>
              <w:t>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Раисовка ауылы, Трубицин көшесінің</w:t>
            </w:r>
          </w:p>
          <w:bookmarkEnd w:id="34"/>
          <w:p>
            <w:pPr>
              <w:spacing w:after="20"/>
              <w:ind w:left="20"/>
              <w:jc w:val="both"/>
            </w:pPr>
            <w:r>
              <w:rPr>
                <w:rFonts w:ascii="Times New Roman"/>
                <w:b w:val="false"/>
                <w:i w:val="false"/>
                <w:color w:val="000000"/>
                <w:sz w:val="20"/>
              </w:rPr>
              <w:t>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ауылының тұрғындарына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