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fdd1" w14:textId="ef5f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аудандық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2023 жылғы 30 наурыздағы № 8-6 шешімі</w:t>
      </w:r>
    </w:p>
    <w:p>
      <w:pPr>
        <w:spacing w:after="0"/>
        <w:ind w:left="0"/>
        <w:jc w:val="both"/>
      </w:pPr>
      <w:r>
        <w:rPr>
          <w:rFonts w:ascii="Times New Roman"/>
          <w:b w:val="false"/>
          <w:i w:val="false"/>
          <w:color w:val="000000"/>
          <w:sz w:val="28"/>
        </w:rPr>
        <w:t>
      Қазақстан Республикасы "Қазақстан Республикасының мемлекеттік қызметі туралы" Заңының 33-бабының 5-тармағына сәйкес, Ақжар аудандық мәслихаты ШЕШТІ:</w:t>
      </w:r>
    </w:p>
    <w:p>
      <w:pPr>
        <w:spacing w:after="0"/>
        <w:ind w:left="0"/>
        <w:jc w:val="both"/>
      </w:pPr>
      <w:r>
        <w:rPr>
          <w:rFonts w:ascii="Times New Roman"/>
          <w:b w:val="false"/>
          <w:i w:val="false"/>
          <w:color w:val="000000"/>
          <w:sz w:val="28"/>
        </w:rPr>
        <w:t>
      1. "Солтүстік Қазақстан облысы Ақжар аудандық мәслихатының аппараты" коммуналдық мемлекеттік мекемесінің "Б" корпусы мемлекеттік әкімшілік қызметшілерінің қызметін бағалаудың әдістемесі бекітілсін.</w:t>
      </w:r>
    </w:p>
    <w:p>
      <w:pPr>
        <w:spacing w:after="0"/>
        <w:ind w:left="0"/>
        <w:jc w:val="both"/>
      </w:pPr>
      <w:r>
        <w:rPr>
          <w:rFonts w:ascii="Times New Roman"/>
          <w:b w:val="false"/>
          <w:i w:val="false"/>
          <w:color w:val="000000"/>
          <w:sz w:val="28"/>
        </w:rPr>
        <w:t>
      2. Ақжар аудандық мәслихатының 2022 жылғы 06 мамырдағы № 19-3 "Ақжар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шешімінің күші жойылсын.</w:t>
      </w:r>
    </w:p>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мәслихатының төрағасы 	М.Жүсіпбеков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 шешімімен бекітілген</w:t>
            </w:r>
          </w:p>
        </w:tc>
      </w:tr>
    </w:tbl>
    <w:p>
      <w:pPr>
        <w:spacing w:after="0"/>
        <w:ind w:left="0"/>
        <w:jc w:val="left"/>
      </w:pPr>
      <w:r>
        <w:rPr>
          <w:rFonts w:ascii="Times New Roman"/>
          <w:b/>
          <w:i w:val="false"/>
          <w:color w:val="000000"/>
        </w:rPr>
        <w:t xml:space="preserve"> "Солтүстік Қазақстан облысы Ақжар аудандық мәслихатының аппараты коммуналдық мемлекеттік мекемесінің "Б" корпусы мемлекеттік әкімшілік қызметшілерінің қызметін бағалау әдістемесі</w:t>
      </w:r>
    </w:p>
    <w:p>
      <w:pPr>
        <w:spacing w:after="0"/>
        <w:ind w:left="0"/>
        <w:jc w:val="both"/>
      </w:pPr>
      <w:r>
        <w:rPr>
          <w:rFonts w:ascii="Times New Roman"/>
          <w:b w:val="false"/>
          <w:i w:val="false"/>
          <w:color w:val="ff0000"/>
          <w:sz w:val="28"/>
        </w:rPr>
        <w:t>
      Ескерту. Әдістеме жаңа редакцияда - Солтүстік Қазақстан облысы Ақжар аудандық мәслихатының 05.07.2023 № 5-2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Осы "Солтүстік Қазақстан облысы Ақжар аудандық мәслихатының аппараты" коммуналдық мемлекеттік мекемесінің "Б" корпусы мемлекеттік әкімшілік қызметшілерінің қызметін бағалаудың әдістемесі" (бұдан әрі-Әдістеме) Қазақстан Республикасы "Қазақстан Республикасының мемлекеттік қызметі туралы" Заңының 33-бабының 5-тармағына сәйкес әзірленді,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 (бұдан әрі – Үлгілік әдістеме) (нормативтік құқықтық актілерді мемлекеттік тіркеу тізілімінде № 16299 болып тіркелген) және "Солтүстік Қазақстан облысы Ақжар аудандық мәслихатының аппараты" коммуналдық мемлекеттік мекемесінің "Б" корпусы мемлекеттік әкімшілік қызметшілерінің (бұдан әрі-мәслихат аппараты) қызметін бағалау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тікелей бағыныстағы тұлға – Ақжар аудандық мәслихатының төрағасы;</w:t>
      </w:r>
    </w:p>
    <w:p>
      <w:pPr>
        <w:spacing w:after="0"/>
        <w:ind w:left="0"/>
        <w:jc w:val="both"/>
      </w:pPr>
      <w:r>
        <w:rPr>
          <w:rFonts w:ascii="Times New Roman"/>
          <w:b w:val="false"/>
          <w:i w:val="false"/>
          <w:color w:val="000000"/>
          <w:sz w:val="28"/>
        </w:rPr>
        <w:t>
      2) тікелей басшы - мемлекеттік лауазым бойынша жоғары тұрған тұлға, оған қатысты мемлекеттік қызметші өзінің лауазымдық нұсқаулығына сәйкес тікелей бағыныста болады-мәслихат аппаратының басшысы;</w:t>
      </w:r>
    </w:p>
    <w:p>
      <w:pPr>
        <w:spacing w:after="0"/>
        <w:ind w:left="0"/>
        <w:jc w:val="both"/>
      </w:pPr>
      <w:r>
        <w:rPr>
          <w:rFonts w:ascii="Times New Roman"/>
          <w:b w:val="false"/>
          <w:i w:val="false"/>
          <w:color w:val="000000"/>
          <w:sz w:val="28"/>
        </w:rPr>
        <w:t>
      3) бағалаушы тұлға-мемлекеттік орган қызметінің ерекшелігіне байланысты тікелей басшы және / немесе жоғары тұрған басшы, сондай-ақ 360 әдісімен бағалау кезінде бағаланатын адамның жұмыс ортасынан шыққан адамдар тобы;</w:t>
      </w:r>
    </w:p>
    <w:p>
      <w:pPr>
        <w:spacing w:after="0"/>
        <w:ind w:left="0"/>
        <w:jc w:val="both"/>
      </w:pPr>
      <w:r>
        <w:rPr>
          <w:rFonts w:ascii="Times New Roman"/>
          <w:b w:val="false"/>
          <w:i w:val="false"/>
          <w:color w:val="000000"/>
          <w:sz w:val="28"/>
        </w:rPr>
        <w:t>
      4) мәслихат аппаратының басшысы-Е-2 санатындағы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лауазымын атқаратын адам;</w:t>
      </w:r>
    </w:p>
    <w:p>
      <w:pPr>
        <w:spacing w:after="0"/>
        <w:ind w:left="0"/>
        <w:jc w:val="both"/>
      </w:pPr>
      <w:r>
        <w:rPr>
          <w:rFonts w:ascii="Times New Roman"/>
          <w:b w:val="false"/>
          <w:i w:val="false"/>
          <w:color w:val="000000"/>
          <w:sz w:val="28"/>
        </w:rPr>
        <w:t>
      6) бағаланатын тұлға-мәслихат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бағытталған не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сессиялары-бағаланатын тұлғалардың қызметін бағалау нәтижелерін талқылау, ықтимал түзету және бекіту үшін бағалаушы тұлғалардың мерзімді кездесулері;</w:t>
      </w:r>
    </w:p>
    <w:p>
      <w:pPr>
        <w:spacing w:after="0"/>
        <w:ind w:left="0"/>
        <w:jc w:val="both"/>
      </w:pPr>
      <w:r>
        <w:rPr>
          <w:rFonts w:ascii="Times New Roman"/>
          <w:b w:val="false"/>
          <w:i w:val="false"/>
          <w:color w:val="000000"/>
          <w:sz w:val="28"/>
        </w:rPr>
        <w:t>
      11) бағаланатын кезең-мемлекеттік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лауазымдық міндетіне кадр жұмысын жүргізу енетін іс жүргізу және кадр мәселелері жөніндегі бас маманы (бұдан әрі – бас маман),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бас маманда,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Бас маман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бас маманға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p>
      <w:pPr>
        <w:spacing w:after="0"/>
        <w:ind w:left="0"/>
        <w:jc w:val="both"/>
      </w:pPr>
      <w:r>
        <w:rPr>
          <w:rFonts w:ascii="Times New Roman"/>
          <w:b w:val="false"/>
          <w:i w:val="false"/>
          <w:color w:val="000000"/>
          <w:sz w:val="28"/>
        </w:rPr>
        <w:t>
      21. Мәслихат аппаратының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22. НМИ-ды бағалаушы адаммен бас маманның келісімімен Үлгілік әдістеменің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бас маман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29. "Б" корпусының қызметшілерін саралау әдісі бойынша бағалауды мәслихат аппаратының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бас маманмен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бас маман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36. Бас маман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Бас маман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46. НМИ саны 5 құрайды.</w:t>
      </w:r>
    </w:p>
    <w:p>
      <w:pPr>
        <w:spacing w:after="0"/>
        <w:ind w:left="0"/>
        <w:jc w:val="left"/>
      </w:pPr>
      <w:r>
        <w:rPr>
          <w:rFonts w:ascii="Times New Roman"/>
          <w:b/>
          <w:i w:val="false"/>
          <w:color w:val="000000"/>
        </w:rPr>
        <w:t xml:space="preserve"> 1-параграф. НМИ жетістігін бағалау тәртібі</w:t>
      </w:r>
    </w:p>
    <w:p>
      <w:pPr>
        <w:spacing w:after="0"/>
        <w:ind w:left="0"/>
        <w:jc w:val="both"/>
      </w:pPr>
      <w:r>
        <w:rPr>
          <w:rFonts w:ascii="Times New Roman"/>
          <w:b w:val="false"/>
          <w:i w:val="false"/>
          <w:color w:val="000000"/>
          <w:sz w:val="28"/>
        </w:rPr>
        <w:t>
      47. Бағалауды өткізу үшін "Б" корпусы қызметшісінің тікелей басшысы Үлгілік әдістеменің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49.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50.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51.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52.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53. Жоғары тұрған басшымен бағалау парағына қол қойылғаннан кейін бас маман 2 жұмыс күнінен кешіктірмей оны Комиссияның қарауына ұсынады.</w:t>
      </w:r>
    </w:p>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54.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55.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56.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57. Комиссияның шешімі ашық дауыс беру арқылы қабылданады.</w:t>
      </w:r>
    </w:p>
    <w:p>
      <w:pPr>
        <w:spacing w:after="0"/>
        <w:ind w:left="0"/>
        <w:jc w:val="both"/>
      </w:pPr>
      <w:r>
        <w:rPr>
          <w:rFonts w:ascii="Times New Roman"/>
          <w:b w:val="false"/>
          <w:i w:val="false"/>
          <w:color w:val="000000"/>
          <w:sz w:val="28"/>
        </w:rPr>
        <w:t>
      58.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59. Комиссияның хатшысы бас маман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60. Бас маман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61. Бас маман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Үлгілік әдістеменің 11-қосымшасына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62.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63.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64.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65. Бас маман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66.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67.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68. "Б" корпусы қызметшісі бағалау нәтижелеріне сот тәртібінде шағымдануға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