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62c6" w14:textId="3286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аудандық мәслихатының 2022 жылғы 28 желтоқсандағы № 29-7 "2023-2025 жылдарға арналған Ақжар ауданы Қулыкөл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2023 жылғы 2 мамырдағы № 3-7 шешімі</w:t>
      </w:r>
    </w:p>
    <w:p>
      <w:pPr>
        <w:spacing w:after="0"/>
        <w:ind w:left="0"/>
        <w:jc w:val="both"/>
      </w:pPr>
      <w:bookmarkStart w:name="z4" w:id="0"/>
      <w:r>
        <w:rPr>
          <w:rFonts w:ascii="Times New Roman"/>
          <w:b w:val="false"/>
          <w:i w:val="false"/>
          <w:color w:val="000000"/>
          <w:sz w:val="28"/>
        </w:rPr>
        <w:t>
      Ақжар аудындық мәслихаты ШЕШТІ:</w:t>
      </w:r>
    </w:p>
    <w:bookmarkEnd w:id="0"/>
    <w:bookmarkStart w:name="z5" w:id="1"/>
    <w:p>
      <w:pPr>
        <w:spacing w:after="0"/>
        <w:ind w:left="0"/>
        <w:jc w:val="both"/>
      </w:pPr>
      <w:r>
        <w:rPr>
          <w:rFonts w:ascii="Times New Roman"/>
          <w:b w:val="false"/>
          <w:i w:val="false"/>
          <w:color w:val="000000"/>
          <w:sz w:val="28"/>
        </w:rPr>
        <w:t xml:space="preserve">
      1. Ақжар аудандық мәслихатының "2023-2025 жылдарға арналған Ақжар ауданы Қулыкөл ауылдық округінің бюджетін бекіту туралы" 2022 жылғы 28 желтоқсандағы № 29-7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"2023-2025 жылдарға арналған Ақжар ауданы Қулыкөл ауылдық округінің бюджеті осы шешімге тиісінше 1,2 және 3 қосымшаларға сәйкес, 2023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50 874 мың теңге:</w:t>
      </w:r>
    </w:p>
    <w:bookmarkEnd w:id="4"/>
    <w:bookmarkStart w:name="z9" w:id="5"/>
    <w:p>
      <w:pPr>
        <w:spacing w:after="0"/>
        <w:ind w:left="0"/>
        <w:jc w:val="both"/>
      </w:pPr>
      <w:r>
        <w:rPr>
          <w:rFonts w:ascii="Times New Roman"/>
          <w:b w:val="false"/>
          <w:i w:val="false"/>
          <w:color w:val="000000"/>
          <w:sz w:val="28"/>
        </w:rPr>
        <w:t>
      салықтық түсімдер – 3 322 мың теңге;</w:t>
      </w:r>
    </w:p>
    <w:bookmarkEnd w:id="5"/>
    <w:bookmarkStart w:name="z10" w:id="6"/>
    <w:p>
      <w:pPr>
        <w:spacing w:after="0"/>
        <w:ind w:left="0"/>
        <w:jc w:val="both"/>
      </w:pPr>
      <w:r>
        <w:rPr>
          <w:rFonts w:ascii="Times New Roman"/>
          <w:b w:val="false"/>
          <w:i w:val="false"/>
          <w:color w:val="000000"/>
          <w:sz w:val="28"/>
        </w:rPr>
        <w:t>
      салықтық емес түсімдер – 68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1 500 мың теңге;</w:t>
      </w:r>
    </w:p>
    <w:bookmarkEnd w:id="7"/>
    <w:bookmarkStart w:name="z12" w:id="8"/>
    <w:p>
      <w:pPr>
        <w:spacing w:after="0"/>
        <w:ind w:left="0"/>
        <w:jc w:val="both"/>
      </w:pPr>
      <w:r>
        <w:rPr>
          <w:rFonts w:ascii="Times New Roman"/>
          <w:b w:val="false"/>
          <w:i w:val="false"/>
          <w:color w:val="000000"/>
          <w:sz w:val="28"/>
        </w:rPr>
        <w:t>
      трансферттер түсімі – 45 984 мың теңге;</w:t>
      </w:r>
    </w:p>
    <w:bookmarkEnd w:id="8"/>
    <w:bookmarkStart w:name="z13" w:id="9"/>
    <w:p>
      <w:pPr>
        <w:spacing w:after="0"/>
        <w:ind w:left="0"/>
        <w:jc w:val="both"/>
      </w:pPr>
      <w:r>
        <w:rPr>
          <w:rFonts w:ascii="Times New Roman"/>
          <w:b w:val="false"/>
          <w:i w:val="false"/>
          <w:color w:val="000000"/>
          <w:sz w:val="28"/>
        </w:rPr>
        <w:t>
      2) шығындар –51 443,8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0 теңге:</w:t>
      </w:r>
    </w:p>
    <w:bookmarkEnd w:id="10"/>
    <w:bookmarkStart w:name="z15" w:id="11"/>
    <w:p>
      <w:pPr>
        <w:spacing w:after="0"/>
        <w:ind w:left="0"/>
        <w:jc w:val="both"/>
      </w:pPr>
      <w:r>
        <w:rPr>
          <w:rFonts w:ascii="Times New Roman"/>
          <w:b w:val="false"/>
          <w:i w:val="false"/>
          <w:color w:val="000000"/>
          <w:sz w:val="28"/>
        </w:rPr>
        <w:t>
      бюджеттік кредиттер – 0 теңге;</w:t>
      </w:r>
    </w:p>
    <w:bookmarkEnd w:id="11"/>
    <w:bookmarkStart w:name="z16" w:id="12"/>
    <w:p>
      <w:pPr>
        <w:spacing w:after="0"/>
        <w:ind w:left="0"/>
        <w:jc w:val="both"/>
      </w:pPr>
      <w:r>
        <w:rPr>
          <w:rFonts w:ascii="Times New Roman"/>
          <w:b w:val="false"/>
          <w:i w:val="false"/>
          <w:color w:val="000000"/>
          <w:sz w:val="28"/>
        </w:rPr>
        <w:t>
      бюджеттік кредиттерді өтеу – 0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-569,8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569,8 мың теңге:</w:t>
      </w:r>
    </w:p>
    <w:bookmarkEnd w:id="17"/>
    <w:bookmarkStart w:name="z22" w:id="18"/>
    <w:p>
      <w:pPr>
        <w:spacing w:after="0"/>
        <w:ind w:left="0"/>
        <w:jc w:val="both"/>
      </w:pPr>
      <w:r>
        <w:rPr>
          <w:rFonts w:ascii="Times New Roman"/>
          <w:b w:val="false"/>
          <w:i w:val="false"/>
          <w:color w:val="000000"/>
          <w:sz w:val="28"/>
        </w:rPr>
        <w:t>
      қарыздар түсімі - 0 теңге;</w:t>
      </w:r>
    </w:p>
    <w:bookmarkEnd w:id="18"/>
    <w:bookmarkStart w:name="z23" w:id="19"/>
    <w:p>
      <w:pPr>
        <w:spacing w:after="0"/>
        <w:ind w:left="0"/>
        <w:jc w:val="both"/>
      </w:pPr>
      <w:r>
        <w:rPr>
          <w:rFonts w:ascii="Times New Roman"/>
          <w:b w:val="false"/>
          <w:i w:val="false"/>
          <w:color w:val="000000"/>
          <w:sz w:val="28"/>
        </w:rPr>
        <w:t>
      қарыздарды өтеу – 0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569,8 мың теңге.";</w:t>
      </w:r>
    </w:p>
    <w:bookmarkEnd w:id="20"/>
    <w:bookmarkStart w:name="z25" w:id="21"/>
    <w:p>
      <w:pPr>
        <w:spacing w:after="0"/>
        <w:ind w:left="0"/>
        <w:jc w:val="both"/>
      </w:pPr>
      <w:r>
        <w:rPr>
          <w:rFonts w:ascii="Times New Roman"/>
          <w:b w:val="false"/>
          <w:i w:val="false"/>
          <w:color w:val="000000"/>
          <w:sz w:val="28"/>
        </w:rPr>
        <w:t>
      мынадай мазмұндағы 6-1 тармақпен толықтырылсын:</w:t>
      </w:r>
    </w:p>
    <w:bookmarkEnd w:id="21"/>
    <w:bookmarkStart w:name="z26" w:id="22"/>
    <w:p>
      <w:pPr>
        <w:spacing w:after="0"/>
        <w:ind w:left="0"/>
        <w:jc w:val="both"/>
      </w:pPr>
      <w:r>
        <w:rPr>
          <w:rFonts w:ascii="Times New Roman"/>
          <w:b w:val="false"/>
          <w:i w:val="false"/>
          <w:color w:val="000000"/>
          <w:sz w:val="28"/>
        </w:rPr>
        <w:t>
       "6-1. Осы шешімнің 4-қосымшасына сәйкес қаржы жылының басында қалыптасқан бюджет қаражатының бос қалдықтары және 2022 жылы пайдаланылмаған (толық пайдаланылмаған) облыстық бюджеттен нысаналы трансферттерді қайтару есебінен ауылдық округ бюджетінің шығыстары көзделсін.</w:t>
      </w:r>
    </w:p>
    <w:bookmarkEnd w:id="22"/>
    <w:bookmarkStart w:name="z27" w:id="23"/>
    <w:p>
      <w:pPr>
        <w:spacing w:after="0"/>
        <w:ind w:left="0"/>
        <w:jc w:val="both"/>
      </w:pPr>
      <w:r>
        <w:rPr>
          <w:rFonts w:ascii="Times New Roman"/>
          <w:b w:val="false"/>
          <w:i w:val="false"/>
          <w:color w:val="000000"/>
          <w:sz w:val="28"/>
        </w:rPr>
        <w:t>
      Қаржы жылының басында қалыптасқан бюджет қаражатының бос қалдықтарының сомаларын бөлу және облыстық бюджеттен нысаналы трансферттерді қайтару Солтүстік Қазақстан облысы Ақжар ауданы Құлыкөл ауылдық округі әкімінің "Ақжар аудандық мәслихатының "Ақжар ауданының Құлыкөл ауылдық округінің 2023-2025 жылдарға арналған бюджетін бекіту туралы" шешімін іске асыру туралы" шешімімен айқындалады;</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4"/>
    <w:bookmarkStart w:name="z29" w:id="25"/>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2 қосымшаға</w:t>
      </w:r>
      <w:r>
        <w:rPr>
          <w:rFonts w:ascii="Times New Roman"/>
          <w:b w:val="false"/>
          <w:i w:val="false"/>
          <w:color w:val="000000"/>
          <w:sz w:val="28"/>
        </w:rPr>
        <w:t xml:space="preserve"> сәйкес 4 қосымшамен толықтырылсын.</w:t>
      </w:r>
    </w:p>
    <w:bookmarkEnd w:id="25"/>
    <w:bookmarkStart w:name="z30" w:id="26"/>
    <w:p>
      <w:pPr>
        <w:spacing w:after="0"/>
        <w:ind w:left="0"/>
        <w:jc w:val="both"/>
      </w:pPr>
      <w:r>
        <w:rPr>
          <w:rFonts w:ascii="Times New Roman"/>
          <w:b w:val="false"/>
          <w:i w:val="false"/>
          <w:color w:val="000000"/>
          <w:sz w:val="28"/>
        </w:rPr>
        <w:t>
      2. Осы шешім 2023 жылдың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 шешіміне 1-қосымша</w:t>
            </w:r>
          </w:p>
        </w:tc>
      </w:tr>
    </w:tbl>
    <w:bookmarkStart w:name="z40" w:id="27"/>
    <w:p>
      <w:pPr>
        <w:spacing w:after="0"/>
        <w:ind w:left="0"/>
        <w:jc w:val="left"/>
      </w:pPr>
      <w:r>
        <w:rPr>
          <w:rFonts w:ascii="Times New Roman"/>
          <w:b/>
          <w:i w:val="false"/>
          <w:color w:val="000000"/>
        </w:rPr>
        <w:t xml:space="preserve"> Ақжар ауданы Қулыкөл ауылдық округінің 2023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xml:space="preserve">
Сомасы </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Мемелекеттік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Пайдалынбаған (Толық пайдаланылмаған) нысаналы тфансферттерді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xml:space="preserve">
Сомасы </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4 қосымша </w:t>
            </w:r>
          </w:p>
        </w:tc>
      </w:tr>
    </w:tbl>
    <w:bookmarkStart w:name="z51" w:id="30"/>
    <w:p>
      <w:pPr>
        <w:spacing w:after="0"/>
        <w:ind w:left="0"/>
        <w:jc w:val="left"/>
      </w:pPr>
      <w:r>
        <w:rPr>
          <w:rFonts w:ascii="Times New Roman"/>
          <w:b/>
          <w:i w:val="false"/>
          <w:color w:val="000000"/>
        </w:rPr>
        <w:t xml:space="preserve"> 2023 жылғы 1 қаңтарға қалыптасқан бюджет қаражатының бос қалдықтары есебінен шығыстарды бөлу және 2022 жылы облыстық бюджеттен пайдаланылмаған (толық пайдаланылмаған) нысаналы трансферттерді қайтару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қалдықтарының пайдаланылатын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Пайдалынбаған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