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263d" w14:textId="d592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Володар ауылдық округінің Саумалкөл ауылындағы Демьян Бедный көшесін Кәкімбек Салықов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Володар ауылдық округі әкімінің 2023 жылғы 16 тамыздағы № 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әкімшілік–аумақтық құрылымы туралы" Заңының 14 –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Саумалкөл ауылы халқының пікірін ескере отырып, Солтүстік Қазақстан облыстық ономастика комиссиясының 2022 жылғы 8 шілдедегі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Володар ауылдық округінің Саумалкөл ауылындағы Демьян Бедный көшесі Кәкімбек Салықов көшесі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Қасымғалиев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