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5e64" w14:textId="688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әкімдігінің кейбір қаулыларының күші жойылды деп тану туралы" 2023 жылғы 10 тамыздағы № 3/436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17 тамыздағы № 3/450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 әкімдігінің кейбір қаулыларының күші жойылды деп тану туралы" 2023 жылғы 10 тамыздағы № 3/436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