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506c4" w14:textId="35506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ауқымдағы табиғи сипаттағы төтенше жағдай жариялау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ауданы әкімінің 2023 жылғы 18 шілдедегі № 2 шешімі. Күші жойылды - Павлодар облысы Шарбақты ауданы әкімінің 2024 жылғы 30 қазандағы № 1 шешімімен</w:t>
      </w:r>
    </w:p>
    <w:p>
      <w:pPr>
        <w:spacing w:after="0"/>
        <w:ind w:left="0"/>
        <w:jc w:val="both"/>
      </w:pPr>
      <w:r>
        <w:rPr>
          <w:rFonts w:ascii="Times New Roman"/>
          <w:b w:val="false"/>
          <w:i w:val="false"/>
          <w:color w:val="ff0000"/>
          <w:sz w:val="28"/>
        </w:rPr>
        <w:t xml:space="preserve">
      Ескерту. Күші жойылды - Павлодар облысы Шарбақты ауданы әкімінің 30.10.2024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33-бабы </w:t>
      </w:r>
      <w:r>
        <w:rPr>
          <w:rFonts w:ascii="Times New Roman"/>
          <w:b w:val="false"/>
          <w:i w:val="false"/>
          <w:color w:val="000000"/>
          <w:sz w:val="28"/>
        </w:rPr>
        <w:t>1-тармағының</w:t>
      </w:r>
      <w:r>
        <w:rPr>
          <w:rFonts w:ascii="Times New Roman"/>
          <w:b w:val="false"/>
          <w:i w:val="false"/>
          <w:color w:val="000000"/>
          <w:sz w:val="28"/>
        </w:rPr>
        <w:t xml:space="preserve"> 13) тармақшасына, Қазақстан Республикасының "Азаматтық қорғау туралы" Заңының </w:t>
      </w:r>
      <w:r>
        <w:rPr>
          <w:rFonts w:ascii="Times New Roman"/>
          <w:b w:val="false"/>
          <w:i w:val="false"/>
          <w:color w:val="000000"/>
          <w:sz w:val="28"/>
        </w:rPr>
        <w:t>48-бабына</w:t>
      </w:r>
      <w:r>
        <w:rPr>
          <w:rFonts w:ascii="Times New Roman"/>
          <w:b w:val="false"/>
          <w:i w:val="false"/>
          <w:color w:val="000000"/>
          <w:sz w:val="28"/>
        </w:rPr>
        <w:t>, Қазақстан Республикасы Төтенше жағдайлар министрінің міндетін атқарушының 2023 жылғы 10 мамырдағы № 240 "Табиғи және техногендік сипаттағы төтенше жағдайлардың сыныптамасын белгілеу туралы" бұйрығына, Шарбақты ауданының төтенше жағдайлардың алдын алу және жою жөніндегі аудандық комиссиясының 2023 жылғы 15 шілдедегі кезектен тыс жедел отырысының хаттамасына сәйкес ШЕШТІМ:</w:t>
      </w:r>
    </w:p>
    <w:bookmarkEnd w:id="0"/>
    <w:bookmarkStart w:name="z2" w:id="1"/>
    <w:p>
      <w:pPr>
        <w:spacing w:after="0"/>
        <w:ind w:left="0"/>
        <w:jc w:val="both"/>
      </w:pPr>
      <w:r>
        <w:rPr>
          <w:rFonts w:ascii="Times New Roman"/>
          <w:b w:val="false"/>
          <w:i w:val="false"/>
          <w:color w:val="000000"/>
          <w:sz w:val="28"/>
        </w:rPr>
        <w:t>
      1. Павлодар облысы Шарбақты ауданының Александровка ауылдық округі, Галкино ауылдық округі және Шалдай ауылдық округі аумақтарында жергілікті ауқымдағы табиғи сипаттағы төтенше жағдай жариялансын.</w:t>
      </w:r>
    </w:p>
    <w:bookmarkEnd w:id="1"/>
    <w:bookmarkStart w:name="z3" w:id="2"/>
    <w:p>
      <w:pPr>
        <w:spacing w:after="0"/>
        <w:ind w:left="0"/>
        <w:jc w:val="both"/>
      </w:pPr>
      <w:r>
        <w:rPr>
          <w:rFonts w:ascii="Times New Roman"/>
          <w:b w:val="false"/>
          <w:i w:val="false"/>
          <w:color w:val="000000"/>
          <w:sz w:val="28"/>
        </w:rPr>
        <w:t>
      2. Табиғи сипаттағы төтенше жағдайды жоюға бағытталған іс-шараларды өткізу үшін өзімді төтенше жағдайды жою бойынша басшысы етіп тағайындаймын.</w:t>
      </w:r>
    </w:p>
    <w:bookmarkEnd w:id="2"/>
    <w:bookmarkStart w:name="z4"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Шарбақты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Абеуов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