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de75" w14:textId="712d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ауылдық округтер әкімдері аппараттарының мемлекеттік қызметшілеріне әлеуметтік қолдаушараларын ұсыну туралы</w:t>
      </w:r>
    </w:p>
    <w:p>
      <w:pPr>
        <w:spacing w:after="0"/>
        <w:ind w:left="0"/>
        <w:jc w:val="both"/>
      </w:pPr>
      <w:r>
        <w:rPr>
          <w:rFonts w:ascii="Times New Roman"/>
          <w:b w:val="false"/>
          <w:i w:val="false"/>
          <w:color w:val="000000"/>
          <w:sz w:val="28"/>
        </w:rPr>
        <w:t>Павлодар облысы Май аудандық мәслихатының 2023 жылғы 27 желтоқсандағы № 2/7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Май аудандық мәслихатының 07.11.2024 </w:t>
      </w:r>
      <w:r>
        <w:rPr>
          <w:rFonts w:ascii="Times New Roman"/>
          <w:b w:val="false"/>
          <w:i w:val="false"/>
          <w:color w:val="000000"/>
          <w:sz w:val="28"/>
        </w:rPr>
        <w:t xml:space="preserve">№ 2/20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ауылдық округтер әкімдері аппараттарының мемлекеттік қызметшілерінежүз еселік айлық есептік көрсеткішкетең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2024 жылы Май ауданының ауылдық елді мекендерге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мамандарға,ауылдық округтер әкімдері аппараттарының мемлекеттік қызметшілеріне тұрғын үй сатып алу немесе салу үшін әлеуметтік қолдау – бюджеттік кредит:</w:t>
      </w:r>
    </w:p>
    <w:bookmarkEnd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