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679" w14:textId="c6fc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1/7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Май аудандық бюджеті тиісінше 1, 2 және 3-қосымшаларына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3947321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1309945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2616511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4649444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757840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2024 жылға арналған резерві 19032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Май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облыстық бюджеттен берілетін субвенция 800710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округтердің, Ақжар және Майтүбек ауылдарының бюджеттеріне берілетін субвенциялардың көлемі жалпы 370383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33759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ауылдық округтердің, Ақжар және Майтүбек ауылдарының бюджеттеріне берілетін субвенциялардың көлемі жалпы 370383 мың теңге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ауылдық округтердің, Ақжар және Майтүбек ауылдарының бюджеттеріне берілетін субвенциялардың көлемі жалпы 370383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31832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31331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36465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39131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32941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Көктүбек ауылдық округі – 33000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41458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23844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969139 мың теңге сомасында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елді мекендерде жұмыс істейтін әлеуметтік қамсыздандыру және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