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d8c6" w14:textId="4f5d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23 желтоқсандағы "2023-2025 жылдарға арналған Май аудандық бюджеті туралы" № 1/23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18 мамырдағы № 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2022 жылғы 23 желтоқсандағы № 1/23 "2023-2025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Май аудандық бюджеті тиісінше 1, 2 және 3-қосымшаларына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4245887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1185052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3043110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4360340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140308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620526 мың теңге сомасында қарастырылғаны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мамырдағы № 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