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ffce" w14:textId="26ff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17 сәуірдегі № 8/2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 xml:space="preserve">40-бабы </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Тереңкөл аудандық мәслихатының 2022 жылғы 21 ақпандағы № 5/17 "Тереңкөл аудандық мәслихатының аппараты" мемлекеттік мекемесінің Ережесін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"Тереңкөл аудандық мәслихатының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Ережені әділет органында тіркеу бойынша шараларды қабылдасын;</w:t>
      </w:r>
    </w:p>
    <w:p>
      <w:pPr>
        <w:spacing w:after="0"/>
        <w:ind w:left="0"/>
        <w:jc w:val="both"/>
      </w:pPr>
      <w:r>
        <w:rPr>
          <w:rFonts w:ascii="Times New Roman"/>
          <w:b w:val="false"/>
          <w:i w:val="false"/>
          <w:color w:val="000000"/>
          <w:sz w:val="28"/>
        </w:rPr>
        <w:t>
      осы шешімнен туындайтын өзге де қажетті шараларды қабылдасын.</w:t>
      </w:r>
    </w:p>
    <w:bookmarkStart w:name="z5" w:id="4"/>
    <w:p>
      <w:pPr>
        <w:spacing w:after="0"/>
        <w:ind w:left="0"/>
        <w:jc w:val="both"/>
      </w:pPr>
      <w:r>
        <w:rPr>
          <w:rFonts w:ascii="Times New Roman"/>
          <w:b w:val="false"/>
          <w:i w:val="false"/>
          <w:color w:val="000000"/>
          <w:sz w:val="28"/>
        </w:rPr>
        <w:t>
      2. Осы шешімнің орындалуын бақылау Тереңкөл аудандық мәслихат аппаратының басшысына жүктелсін.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шешімімен</w:t>
            </w:r>
            <w:r>
              <w:br/>
            </w:r>
            <w:r>
              <w:rPr>
                <w:rFonts w:ascii="Times New Roman"/>
                <w:b w:val="false"/>
                <w:i w:val="false"/>
                <w:color w:val="000000"/>
                <w:sz w:val="20"/>
              </w:rPr>
              <w:t>2023 жылғы "17" сәуірдегі</w:t>
            </w:r>
            <w:r>
              <w:br/>
            </w:r>
            <w:r>
              <w:rPr>
                <w:rFonts w:ascii="Times New Roman"/>
                <w:b w:val="false"/>
                <w:i w:val="false"/>
                <w:color w:val="000000"/>
                <w:sz w:val="20"/>
              </w:rPr>
              <w:t>№ 8/2 бекітілді</w:t>
            </w:r>
          </w:p>
        </w:tc>
      </w:tr>
    </w:tbl>
    <w:bookmarkStart w:name="z8" w:id="6"/>
    <w:p>
      <w:pPr>
        <w:spacing w:after="0"/>
        <w:ind w:left="0"/>
        <w:jc w:val="left"/>
      </w:pPr>
      <w:r>
        <w:rPr>
          <w:rFonts w:ascii="Times New Roman"/>
          <w:b/>
          <w:i w:val="false"/>
          <w:color w:val="000000"/>
        </w:rPr>
        <w:t xml:space="preserve"> "Тереңкөл аудандық мәслихатының аппараты" мемлекеттік мекемесі туралы Ереже</w:t>
      </w:r>
    </w:p>
    <w:bookmarkEnd w:id="6"/>
    <w:bookmarkStart w:name="z9" w:id="7"/>
    <w:p>
      <w:pPr>
        <w:spacing w:after="0"/>
        <w:ind w:left="0"/>
        <w:jc w:val="left"/>
      </w:pPr>
      <w:r>
        <w:rPr>
          <w:rFonts w:ascii="Times New Roman"/>
          <w:b/>
          <w:i w:val="false"/>
          <w:color w:val="000000"/>
        </w:rPr>
        <w:t xml:space="preserve"> 1 тарау. Жалпы ережелер</w:t>
      </w:r>
    </w:p>
    <w:bookmarkEnd w:id="7"/>
    <w:bookmarkStart w:name="z10" w:id="8"/>
    <w:p>
      <w:pPr>
        <w:spacing w:after="0"/>
        <w:ind w:left="0"/>
        <w:jc w:val="both"/>
      </w:pPr>
      <w:r>
        <w:rPr>
          <w:rFonts w:ascii="Times New Roman"/>
          <w:b w:val="false"/>
          <w:i w:val="false"/>
          <w:color w:val="000000"/>
          <w:sz w:val="28"/>
        </w:rPr>
        <w:t>
      1. "Тереңкөл аудандық мәслихатының аппараты" мемлекеттік мекемесі Тереңкөл ауданы мәслихатын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"Тереңкөл аудандық мәслихатының аппараты" мемлекеттік мекемесінің ведомстволары жоқ.</w:t>
      </w:r>
    </w:p>
    <w:bookmarkEnd w:id="9"/>
    <w:bookmarkStart w:name="z12" w:id="10"/>
    <w:p>
      <w:pPr>
        <w:spacing w:after="0"/>
        <w:ind w:left="0"/>
        <w:jc w:val="both"/>
      </w:pPr>
      <w:r>
        <w:rPr>
          <w:rFonts w:ascii="Times New Roman"/>
          <w:b w:val="false"/>
          <w:i w:val="false"/>
          <w:color w:val="000000"/>
          <w:sz w:val="28"/>
        </w:rPr>
        <w:t>
      3. "Тереңкөл аудандық мәслихатының аппараты" мемлекеттік мекемесі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"Тереңкөл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"Тереңкөл аудандық мәслихатының аппараты" мемлекеттік мекемесі азаматтық-құқықтық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"Тереңкөл аудандық мәслихатының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"Тереңкөл аудандық мәслихатының аппараты" мемлекеттік мекемесі өз құзыретіндегі мәселелер бойынша заңнамада белгіленген тәртіппен Тереңкөл аудандық мәслихаты төрағасының өкімімен ресімделетін шешімдер және "Тереңкөл аудандық мәслихатының аппараты" мемлекеттік мекемесі басшысының бұйрығымен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"Тереңкөл аудандық мәслихатының аппараты" мемлекеттік мекемесінің құрылымы мен штат санының лимиті Қазақстан Республикасының қолданыстағы заңнамасына сәйкес аудаңдық мәслихаттың шешімімен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140600, Қазақстан Республикасы, Павлодар облысы, Тереңкөл ауданы, Тереңкөл ауылы, Елгин көшесі, 72.</w:t>
      </w:r>
    </w:p>
    <w:bookmarkEnd w:id="16"/>
    <w:p>
      <w:pPr>
        <w:spacing w:after="0"/>
        <w:ind w:left="0"/>
        <w:jc w:val="both"/>
      </w:pPr>
      <w:r>
        <w:rPr>
          <w:rFonts w:ascii="Times New Roman"/>
          <w:b w:val="false"/>
          <w:i w:val="false"/>
          <w:color w:val="000000"/>
          <w:sz w:val="28"/>
        </w:rPr>
        <w:t>
      Мемлекеттік мекеменің жұмыс тәртібі:</w:t>
      </w:r>
    </w:p>
    <w:p>
      <w:pPr>
        <w:spacing w:after="0"/>
        <w:ind w:left="0"/>
        <w:jc w:val="both"/>
      </w:pPr>
      <w:r>
        <w:rPr>
          <w:rFonts w:ascii="Times New Roman"/>
          <w:b w:val="false"/>
          <w:i w:val="false"/>
          <w:color w:val="000000"/>
          <w:sz w:val="28"/>
        </w:rPr>
        <w:t>
      дүйсенбі - жұма сағат 9.00-ден 18.30-ға дейін, түскі үзіліс сағат 13.00-ден 14.30-ға дейін, демалыс күндері: сенбі-жексенбі.</w:t>
      </w:r>
    </w:p>
    <w:bookmarkStart w:name="z19" w:id="17"/>
    <w:p>
      <w:pPr>
        <w:spacing w:after="0"/>
        <w:ind w:left="0"/>
        <w:jc w:val="both"/>
      </w:pPr>
      <w:r>
        <w:rPr>
          <w:rFonts w:ascii="Times New Roman"/>
          <w:b w:val="false"/>
          <w:i w:val="false"/>
          <w:color w:val="000000"/>
          <w:sz w:val="28"/>
        </w:rPr>
        <w:t>
      10. Мемлекеттік органның толық атауы - "Тереңкөл аудандық мәслихатының аппараты" мемлекеттік мекемесі.</w:t>
      </w:r>
    </w:p>
    <w:bookmarkEnd w:id="17"/>
    <w:bookmarkStart w:name="z20" w:id="18"/>
    <w:p>
      <w:pPr>
        <w:spacing w:after="0"/>
        <w:ind w:left="0"/>
        <w:jc w:val="both"/>
      </w:pPr>
      <w:r>
        <w:rPr>
          <w:rFonts w:ascii="Times New Roman"/>
          <w:b w:val="false"/>
          <w:i w:val="false"/>
          <w:color w:val="000000"/>
          <w:sz w:val="28"/>
        </w:rPr>
        <w:t>
      11. Осы Ереже "Тереңкөл аудандық мәслихатының аппараты"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12. "Тереңкөл аудандық мәслихатының аппараты"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13. "Тереңкөл аудандық мәслихатының аппараты" мемлекеттік мекемесіне кәсіпкерлік субъектілерімен "Тереңкөл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0"/>
    <w:bookmarkStart w:name="z23" w:id="21"/>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1"/>
    <w:bookmarkStart w:name="z24" w:id="22"/>
    <w:p>
      <w:pPr>
        <w:spacing w:after="0"/>
        <w:ind w:left="0"/>
        <w:jc w:val="both"/>
      </w:pPr>
      <w:r>
        <w:rPr>
          <w:rFonts w:ascii="Times New Roman"/>
          <w:b w:val="false"/>
          <w:i w:val="false"/>
          <w:color w:val="000000"/>
          <w:sz w:val="28"/>
        </w:rPr>
        <w:t>
      14. Міндеттері:</w:t>
      </w:r>
    </w:p>
    <w:bookmarkEnd w:id="22"/>
    <w:p>
      <w:pPr>
        <w:spacing w:after="0"/>
        <w:ind w:left="0"/>
        <w:jc w:val="both"/>
      </w:pPr>
      <w:r>
        <w:rPr>
          <w:rFonts w:ascii="Times New Roman"/>
          <w:b w:val="false"/>
          <w:i w:val="false"/>
          <w:color w:val="000000"/>
          <w:sz w:val="28"/>
        </w:rPr>
        <w:t>
      1) аудандық мәслихаттың сессиялардағы қызметін Қазақстан Республикасының заңнамасында белгіленген тәртіппен тұрақты комиссиялар және өзге де органдар мен депутаттар арқылы қамтамасыз ету;</w:t>
      </w:r>
    </w:p>
    <w:p>
      <w:pPr>
        <w:spacing w:after="0"/>
        <w:ind w:left="0"/>
        <w:jc w:val="both"/>
      </w:pPr>
      <w:r>
        <w:rPr>
          <w:rFonts w:ascii="Times New Roman"/>
          <w:b w:val="false"/>
          <w:i w:val="false"/>
          <w:color w:val="000000"/>
          <w:sz w:val="28"/>
        </w:rPr>
        <w:t>
      2)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 жөніндегі реттеу міндеттерімен қамтамасыз ету;</w:t>
      </w:r>
    </w:p>
    <w:p>
      <w:pPr>
        <w:spacing w:after="0"/>
        <w:ind w:left="0"/>
        <w:jc w:val="both"/>
      </w:pPr>
      <w:r>
        <w:rPr>
          <w:rFonts w:ascii="Times New Roman"/>
          <w:b w:val="false"/>
          <w:i w:val="false"/>
          <w:color w:val="000000"/>
          <w:sz w:val="28"/>
        </w:rPr>
        <w:t>
      4) аудандық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xml:space="preserve">
      5) өз өкілеттіктері шеңберінде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қызметі туралы ақпаратқа қол жеткізуді қамтамасыз ету үшін қажетті ұйымдастырушылық-техникалық және басқа да жағдайларды қамтамасыз ету;</w:t>
      </w:r>
    </w:p>
    <w:p>
      <w:pPr>
        <w:spacing w:after="0"/>
        <w:ind w:left="0"/>
        <w:jc w:val="both"/>
      </w:pPr>
      <w:r>
        <w:rPr>
          <w:rFonts w:ascii="Times New Roman"/>
          <w:b w:val="false"/>
          <w:i w:val="false"/>
          <w:color w:val="000000"/>
          <w:sz w:val="28"/>
        </w:rPr>
        <w:t xml:space="preserve">
      6)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ашық отырыстарын онлайн режимінде аудандық мәслихаттың интернет-ресурсында трансляциялауды қамтамасыз ету;</w:t>
      </w:r>
    </w:p>
    <w:p>
      <w:pPr>
        <w:spacing w:after="0"/>
        <w:ind w:left="0"/>
        <w:jc w:val="both"/>
      </w:pPr>
      <w:r>
        <w:rPr>
          <w:rFonts w:ascii="Times New Roman"/>
          <w:b w:val="false"/>
          <w:i w:val="false"/>
          <w:color w:val="000000"/>
          <w:sz w:val="28"/>
        </w:rPr>
        <w:t>
      7)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w:t>
      </w:r>
    </w:p>
    <w:bookmarkStart w:name="z25" w:id="23"/>
    <w:p>
      <w:pPr>
        <w:spacing w:after="0"/>
        <w:ind w:left="0"/>
        <w:jc w:val="both"/>
      </w:pPr>
      <w:r>
        <w:rPr>
          <w:rFonts w:ascii="Times New Roman"/>
          <w:b w:val="false"/>
          <w:i w:val="false"/>
          <w:color w:val="000000"/>
          <w:sz w:val="28"/>
        </w:rPr>
        <w:t>
      15. Құқықтары:</w:t>
      </w:r>
    </w:p>
    <w:bookmarkEnd w:id="23"/>
    <w:p>
      <w:pPr>
        <w:spacing w:after="0"/>
        <w:ind w:left="0"/>
        <w:jc w:val="both"/>
      </w:pPr>
      <w:r>
        <w:rPr>
          <w:rFonts w:ascii="Times New Roman"/>
          <w:b w:val="false"/>
          <w:i w:val="false"/>
          <w:color w:val="000000"/>
          <w:sz w:val="28"/>
        </w:rPr>
        <w:t>
      1)аудандық мәслихат қызметінің мәселелері бойынша белгіленген тәртіпте мемлекеттік органдар мен лауазымды тұлғалардан, өзге де ұйымдардан ақпарат сұрату;</w:t>
      </w:r>
    </w:p>
    <w:p>
      <w:pPr>
        <w:spacing w:after="0"/>
        <w:ind w:left="0"/>
        <w:jc w:val="both"/>
      </w:pPr>
      <w:r>
        <w:rPr>
          <w:rFonts w:ascii="Times New Roman"/>
          <w:b w:val="false"/>
          <w:i w:val="false"/>
          <w:color w:val="000000"/>
          <w:sz w:val="28"/>
        </w:rPr>
        <w:t>
      2) аудандық мәслихаттың және оның тұрақты (уақытша) комиссияларының қарауына енгізілетін мәселелерді дайындауға қатысу үшін мемлекеттік органдар мен өзге де ұйымдардың қызметкерлерін тарту;</w:t>
      </w:r>
    </w:p>
    <w:p>
      <w:pPr>
        <w:spacing w:after="0"/>
        <w:ind w:left="0"/>
        <w:jc w:val="both"/>
      </w:pPr>
      <w:r>
        <w:rPr>
          <w:rFonts w:ascii="Times New Roman"/>
          <w:b w:val="false"/>
          <w:i w:val="false"/>
          <w:color w:val="000000"/>
          <w:sz w:val="28"/>
        </w:rPr>
        <w:t>
      3) депутаттардың сауалдары мен депутаттық ұсыныстарды уақтылы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p>
      <w:pPr>
        <w:spacing w:after="0"/>
        <w:ind w:left="0"/>
        <w:jc w:val="both"/>
      </w:pPr>
      <w:r>
        <w:rPr>
          <w:rFonts w:ascii="Times New Roman"/>
          <w:b w:val="false"/>
          <w:i w:val="false"/>
          <w:color w:val="000000"/>
          <w:sz w:val="28"/>
        </w:rPr>
        <w:t>
      4) қабылданған шешімдердің, сондай-ақ Қазақстан Республикасы заңнамасы талаптарының орындалуын бақылауды жүзеге асыру;</w:t>
      </w:r>
    </w:p>
    <w:bookmarkStart w:name="z26" w:id="24"/>
    <w:p>
      <w:pPr>
        <w:spacing w:after="0"/>
        <w:ind w:left="0"/>
        <w:jc w:val="both"/>
      </w:pPr>
      <w:r>
        <w:rPr>
          <w:rFonts w:ascii="Times New Roman"/>
          <w:b w:val="false"/>
          <w:i w:val="false"/>
          <w:color w:val="000000"/>
          <w:sz w:val="28"/>
        </w:rPr>
        <w:t>
      16. Міндеттері:</w:t>
      </w:r>
    </w:p>
    <w:bookmarkEnd w:id="24"/>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шешімдердің қабылдануына жол бермеу;</w:t>
      </w:r>
    </w:p>
    <w:p>
      <w:pPr>
        <w:spacing w:after="0"/>
        <w:ind w:left="0"/>
        <w:jc w:val="both"/>
      </w:pPr>
      <w:r>
        <w:rPr>
          <w:rFonts w:ascii="Times New Roman"/>
          <w:b w:val="false"/>
          <w:i w:val="false"/>
          <w:color w:val="000000"/>
          <w:sz w:val="28"/>
        </w:rPr>
        <w:t>
      2) ұлттық қауіпсіздікті қамтамасыз етуде Қазақстан Республикасының мүдделерін сақтау;</w:t>
      </w:r>
    </w:p>
    <w:p>
      <w:pPr>
        <w:spacing w:after="0"/>
        <w:ind w:left="0"/>
        <w:jc w:val="both"/>
      </w:pPr>
      <w:r>
        <w:rPr>
          <w:rFonts w:ascii="Times New Roman"/>
          <w:b w:val="false"/>
          <w:i w:val="false"/>
          <w:color w:val="000000"/>
          <w:sz w:val="28"/>
        </w:rPr>
        <w:t>
      3) қызметтің қоғамдық маңызы бар салаларында белгіленген жалпы мемлекеттік стандарттарды ұстану;</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етеді.</w:t>
      </w:r>
    </w:p>
    <w:bookmarkStart w:name="z27" w:id="25"/>
    <w:p>
      <w:pPr>
        <w:spacing w:after="0"/>
        <w:ind w:left="0"/>
        <w:jc w:val="both"/>
      </w:pPr>
      <w:r>
        <w:rPr>
          <w:rFonts w:ascii="Times New Roman"/>
          <w:b w:val="false"/>
          <w:i w:val="false"/>
          <w:color w:val="000000"/>
          <w:sz w:val="28"/>
        </w:rPr>
        <w:t>
      17. Функциялар:</w:t>
      </w:r>
    </w:p>
    <w:bookmarkEnd w:id="25"/>
    <w:p>
      <w:pPr>
        <w:spacing w:after="0"/>
        <w:ind w:left="0"/>
        <w:jc w:val="both"/>
      </w:pPr>
      <w:r>
        <w:rPr>
          <w:rFonts w:ascii="Times New Roman"/>
          <w:b w:val="false"/>
          <w:i w:val="false"/>
          <w:color w:val="000000"/>
          <w:sz w:val="28"/>
        </w:rPr>
        <w:t>
      1) мәслихаттың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сессиясын дайындауды және өткізуді қамтамасыз етеді;</w:t>
      </w:r>
    </w:p>
    <w:p>
      <w:pPr>
        <w:spacing w:after="0"/>
        <w:ind w:left="0"/>
        <w:jc w:val="both"/>
      </w:pPr>
      <w:r>
        <w:rPr>
          <w:rFonts w:ascii="Times New Roman"/>
          <w:b w:val="false"/>
          <w:i w:val="false"/>
          <w:color w:val="000000"/>
          <w:sz w:val="28"/>
        </w:rPr>
        <w:t>
      2)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аудан мәслихатының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азаматтардың құқықтарына, бостандықтары мен міндеттеріне қатысты жалпыға міндетті маңызы бар мәслихаттың шешімдерін әділет органдарында мемлекеттік тіркеуді және нормативтік құқықтық актілерге заңдық сараптама жүргізуді қамтамасыз ету;</w:t>
      </w:r>
    </w:p>
    <w:p>
      <w:pPr>
        <w:spacing w:after="0"/>
        <w:ind w:left="0"/>
        <w:jc w:val="both"/>
      </w:pPr>
      <w:r>
        <w:rPr>
          <w:rFonts w:ascii="Times New Roman"/>
          <w:b w:val="false"/>
          <w:i w:val="false"/>
          <w:color w:val="000000"/>
          <w:sz w:val="28"/>
        </w:rPr>
        <w:t>
      4) аудандық мәслихат қабылдаған және (немесе) әзірлеушілері болып табылатын не Қазақстан Республикасының Үкіметі айқындайтын тәртіппен олардың құзыретіне жататын ескірген,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p>
      <w:pPr>
        <w:spacing w:after="0"/>
        <w:ind w:left="0"/>
        <w:jc w:val="both"/>
      </w:pPr>
      <w:r>
        <w:rPr>
          <w:rFonts w:ascii="Times New Roman"/>
          <w:b w:val="false"/>
          <w:i w:val="false"/>
          <w:color w:val="000000"/>
          <w:sz w:val="28"/>
        </w:rPr>
        <w:t>
      5) мәслихат қызметін қамтамасыз етуге арналған шығыстарды айқындау, іссапар шығыстарын өтеу, депутаттардың депутаттық қызметтін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xml:space="preserve">
      6)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сессияларын өткізуді ұйымдастырушылық-техникалық қамтамасыз етуді, аудандық мәслихаттың сессиялары мен басқа да отырыстарын онлайн-трансляциялауды қамтамасыз ету;</w:t>
      </w:r>
    </w:p>
    <w:p>
      <w:pPr>
        <w:spacing w:after="0"/>
        <w:ind w:left="0"/>
        <w:jc w:val="both"/>
      </w:pPr>
      <w:r>
        <w:rPr>
          <w:rFonts w:ascii="Times New Roman"/>
          <w:b w:val="false"/>
          <w:i w:val="false"/>
          <w:color w:val="000000"/>
          <w:sz w:val="28"/>
        </w:rPr>
        <w:t xml:space="preserve">
      7)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ресми сайтының үздіксіз жұмыс істеуін және уақтылы өзектілендірілуін қамтамасыз ету;</w:t>
      </w:r>
    </w:p>
    <w:p>
      <w:pPr>
        <w:spacing w:after="0"/>
        <w:ind w:left="0"/>
        <w:jc w:val="both"/>
      </w:pPr>
      <w:r>
        <w:rPr>
          <w:rFonts w:ascii="Times New Roman"/>
          <w:b w:val="false"/>
          <w:i w:val="false"/>
          <w:color w:val="000000"/>
          <w:sz w:val="28"/>
        </w:rPr>
        <w:t xml:space="preserve">
      8) аудандық мәслихат қабылдаған нормативтік құқықтық актілерді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бұқаралық ақпарат құралдарында орналастыру;</w:t>
      </w:r>
    </w:p>
    <w:p>
      <w:pPr>
        <w:spacing w:after="0"/>
        <w:ind w:left="0"/>
        <w:jc w:val="both"/>
      </w:pPr>
      <w:r>
        <w:rPr>
          <w:rFonts w:ascii="Times New Roman"/>
          <w:b w:val="false"/>
          <w:i w:val="false"/>
          <w:color w:val="000000"/>
          <w:sz w:val="28"/>
        </w:rPr>
        <w:t>
      9) әзірлеуші аудандық мәслихат болып табылатын нормативтік құқықтық актілердің жобаларын "Ақпаратқа қол жеткізу туралы" Қазақстан Республикасының Заңына сәйкес ашық нормативтік құқықтық актілердің интернет-порталына орналастыру;</w:t>
      </w:r>
    </w:p>
    <w:p>
      <w:pPr>
        <w:spacing w:after="0"/>
        <w:ind w:left="0"/>
        <w:jc w:val="both"/>
      </w:pPr>
      <w:r>
        <w:rPr>
          <w:rFonts w:ascii="Times New Roman"/>
          <w:b w:val="false"/>
          <w:i w:val="false"/>
          <w:color w:val="000000"/>
          <w:sz w:val="28"/>
        </w:rPr>
        <w:t>
      10) аудандық мәслихаттың жұмыс жоспарын әзірлеуді қамтамасыз етеді және оны аудандық мәслихат сессиясының қарауына енгізеді;</w:t>
      </w:r>
    </w:p>
    <w:p>
      <w:pPr>
        <w:spacing w:after="0"/>
        <w:ind w:left="0"/>
        <w:jc w:val="both"/>
      </w:pPr>
      <w:r>
        <w:rPr>
          <w:rFonts w:ascii="Times New Roman"/>
          <w:b w:val="false"/>
          <w:i w:val="false"/>
          <w:color w:val="000000"/>
          <w:sz w:val="28"/>
        </w:rPr>
        <w:t>
      11) аудандық мәслихаттың Медиа-жоспарын әзірлеуді қамтамасыз ету;</w:t>
      </w:r>
    </w:p>
    <w:p>
      <w:pPr>
        <w:spacing w:after="0"/>
        <w:ind w:left="0"/>
        <w:jc w:val="both"/>
      </w:pPr>
      <w:r>
        <w:rPr>
          <w:rFonts w:ascii="Times New Roman"/>
          <w:b w:val="false"/>
          <w:i w:val="false"/>
          <w:color w:val="000000"/>
          <w:sz w:val="28"/>
        </w:rPr>
        <w:t>
      12) тұрақты комиссиялардың отырыстарын, көпшілік тыңдауларын, "дөңгелек үстелдерді", жұмыс сапарларын және т. б. дайындауды жүзеге асыру, тұрақты комиссиялардың мүшелеріне қаралатын мәселелердің мәні бойынша материалдарды талдау, қорыту және уақтылы ұсыну, комиссиялардың қаулыларының жобаларын әзірлеу және комиссия төрағаларымен келісу;</w:t>
      </w:r>
    </w:p>
    <w:p>
      <w:pPr>
        <w:spacing w:after="0"/>
        <w:ind w:left="0"/>
        <w:jc w:val="both"/>
      </w:pPr>
      <w:r>
        <w:rPr>
          <w:rFonts w:ascii="Times New Roman"/>
          <w:b w:val="false"/>
          <w:i w:val="false"/>
          <w:color w:val="000000"/>
          <w:sz w:val="28"/>
        </w:rPr>
        <w:t>
      13) аудандық мәслихат сайты, баспа және электрондық БАҚ, әлеуметтік желілер арқылы тұрақты комиссиялар депутаттары жұмысының ашықтығын және жариялылығын қамтамасыз ету;</w:t>
      </w:r>
    </w:p>
    <w:p>
      <w:pPr>
        <w:spacing w:after="0"/>
        <w:ind w:left="0"/>
        <w:jc w:val="both"/>
      </w:pPr>
      <w:r>
        <w:rPr>
          <w:rFonts w:ascii="Times New Roman"/>
          <w:b w:val="false"/>
          <w:i w:val="false"/>
          <w:color w:val="000000"/>
          <w:sz w:val="28"/>
        </w:rPr>
        <w:t>
      14) "Қазақстан Республикасындағы жергілікті мемлекеттік басқару және өзін-өзі басқару туралы" Қазақстан Республикасының Заңына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әзірлейді және оны аудандықбюджеттің жобаларына, ауданның даму жоспарлары мен бағдарламаларына енгізеді;</w:t>
      </w:r>
    </w:p>
    <w:p>
      <w:pPr>
        <w:spacing w:after="0"/>
        <w:ind w:left="0"/>
        <w:jc w:val="both"/>
      </w:pPr>
      <w:r>
        <w:rPr>
          <w:rFonts w:ascii="Times New Roman"/>
          <w:b w:val="false"/>
          <w:i w:val="false"/>
          <w:color w:val="000000"/>
          <w:sz w:val="28"/>
        </w:rPr>
        <w:t>
      15) сот органдарында мәслихат мүдделерін қорғауды қамтамасыз ету;</w:t>
      </w:r>
    </w:p>
    <w:p>
      <w:pPr>
        <w:spacing w:after="0"/>
        <w:ind w:left="0"/>
        <w:jc w:val="both"/>
      </w:pPr>
      <w:r>
        <w:rPr>
          <w:rFonts w:ascii="Times New Roman"/>
          <w:b w:val="false"/>
          <w:i w:val="false"/>
          <w:color w:val="000000"/>
          <w:sz w:val="28"/>
        </w:rPr>
        <w:t xml:space="preserve">
      16) аудандық мәслихат қызметінің мәселелері бойынша жеке және заңды тұлғалардың өтініштерін қарау. </w:t>
      </w:r>
    </w:p>
    <w:bookmarkStart w:name="z28" w:id="26"/>
    <w:p>
      <w:pPr>
        <w:spacing w:after="0"/>
        <w:ind w:left="0"/>
        <w:jc w:val="left"/>
      </w:pPr>
      <w:r>
        <w:rPr>
          <w:rFonts w:ascii="Times New Roman"/>
          <w:b/>
          <w:i w:val="false"/>
          <w:color w:val="000000"/>
        </w:rPr>
        <w:t xml:space="preserve"> 3 тарау. Мемлекеттік органның бірінші басшының өкілеттігі, алқалы органдардың мәртебесі</w:t>
      </w:r>
    </w:p>
    <w:bookmarkEnd w:id="26"/>
    <w:bookmarkStart w:name="z29" w:id="27"/>
    <w:p>
      <w:pPr>
        <w:spacing w:after="0"/>
        <w:ind w:left="0"/>
        <w:jc w:val="both"/>
      </w:pPr>
      <w:r>
        <w:rPr>
          <w:rFonts w:ascii="Times New Roman"/>
          <w:b w:val="false"/>
          <w:i w:val="false"/>
          <w:color w:val="000000"/>
          <w:sz w:val="28"/>
        </w:rPr>
        <w:t>
      18. "Тереңкөл аудандық мәслихатының аппараты" мемлекеттік мекемесіне басшылықты "Тереңкөл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аудандық мәслихаттың төрағасы жүзеге асырады.</w:t>
      </w:r>
    </w:p>
    <w:bookmarkEnd w:id="27"/>
    <w:bookmarkStart w:name="z30" w:id="28"/>
    <w:p>
      <w:pPr>
        <w:spacing w:after="0"/>
        <w:ind w:left="0"/>
        <w:jc w:val="both"/>
      </w:pPr>
      <w:r>
        <w:rPr>
          <w:rFonts w:ascii="Times New Roman"/>
          <w:b w:val="false"/>
          <w:i w:val="false"/>
          <w:color w:val="000000"/>
          <w:sz w:val="28"/>
        </w:rPr>
        <w:t>
      19. Аудан мәслихатының төрағасы тұрақты негізде жұмыс істейтін лауазымды адам болып табылады.</w:t>
      </w:r>
    </w:p>
    <w:bookmarkEnd w:id="28"/>
    <w:bookmarkStart w:name="z31" w:id="29"/>
    <w:p>
      <w:pPr>
        <w:spacing w:after="0"/>
        <w:ind w:left="0"/>
        <w:jc w:val="both"/>
      </w:pPr>
      <w:r>
        <w:rPr>
          <w:rFonts w:ascii="Times New Roman"/>
          <w:b w:val="false"/>
          <w:i w:val="false"/>
          <w:color w:val="000000"/>
          <w:sz w:val="28"/>
        </w:rPr>
        <w:t>
      20.Аудан мәслихаты төрағасының өкілеттіктері:</w:t>
      </w:r>
    </w:p>
    <w:bookmarkEnd w:id="29"/>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6) аудандық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p>
      <w:pPr>
        <w:spacing w:after="0"/>
        <w:ind w:left="0"/>
        <w:jc w:val="both"/>
      </w:pPr>
      <w:r>
        <w:rPr>
          <w:rFonts w:ascii="Times New Roman"/>
          <w:b w:val="false"/>
          <w:i w:val="false"/>
          <w:color w:val="000000"/>
          <w:sz w:val="28"/>
        </w:rPr>
        <w:t>
      8) аудандық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Заңының (бұдан әрі-Заң) 24-бабына сәйкес әкімге сенімсіздік білдіру туралы мәселеге бастама жасаған аудандықмәслихат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w:t>
      </w:r>
    </w:p>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жөніндегі шараларды белгілейді;</w:t>
      </w:r>
    </w:p>
    <w:p>
      <w:pPr>
        <w:spacing w:after="0"/>
        <w:ind w:left="0"/>
        <w:jc w:val="both"/>
      </w:pPr>
      <w:r>
        <w:rPr>
          <w:rFonts w:ascii="Times New Roman"/>
          <w:b w:val="false"/>
          <w:i w:val="false"/>
          <w:color w:val="000000"/>
          <w:sz w:val="28"/>
        </w:rPr>
        <w:t>
      14) егер мәслихат сессиясында дауыс беру кезінде депутаттардың дауысы тең бөлінген жағдайда, шешуші дауыс құқығын пайдаланады;</w:t>
      </w:r>
    </w:p>
    <w:p>
      <w:pPr>
        <w:spacing w:after="0"/>
        <w:ind w:left="0"/>
        <w:jc w:val="both"/>
      </w:pPr>
      <w:r>
        <w:rPr>
          <w:rFonts w:ascii="Times New Roman"/>
          <w:b w:val="false"/>
          <w:i w:val="false"/>
          <w:color w:val="000000"/>
          <w:sz w:val="28"/>
        </w:rPr>
        <w:t>
      15) заңнамада белгіленген тәртіппен және өз құзыреті шегінде аудандық мәслихат аппаратының қызметкерлерін көтермелейді және тәртіптік жаза қолданады;</w:t>
      </w:r>
    </w:p>
    <w:p>
      <w:pPr>
        <w:spacing w:after="0"/>
        <w:ind w:left="0"/>
        <w:jc w:val="both"/>
      </w:pPr>
      <w:r>
        <w:rPr>
          <w:rFonts w:ascii="Times New Roman"/>
          <w:b w:val="false"/>
          <w:i w:val="false"/>
          <w:color w:val="000000"/>
          <w:sz w:val="28"/>
        </w:rPr>
        <w:t>
      16) "Тереңкөл аудандық мәслихатының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17) аудандық мәслихаттың төрағасы болмаған кезде оның өкілеттігін тұрақты негізде жұмыс істейтін аудандық мәслихаттың тұрақты комиссияларының бірінің төрағасы уақытша жүзеге асырады.</w:t>
      </w:r>
    </w:p>
    <w:p>
      <w:pPr>
        <w:spacing w:after="0"/>
        <w:ind w:left="0"/>
        <w:jc w:val="both"/>
      </w:pPr>
      <w:r>
        <w:rPr>
          <w:rFonts w:ascii="Times New Roman"/>
          <w:b w:val="false"/>
          <w:i w:val="false"/>
          <w:color w:val="000000"/>
          <w:sz w:val="28"/>
        </w:rPr>
        <w:t>
      18) Қазақстан Республикасының заңнамасында, регламентте және мәслихат шешімінде көзделген өзге де өкілеттіктерді орындайды;</w:t>
      </w:r>
    </w:p>
    <w:bookmarkStart w:name="z32" w:id="30"/>
    <w:p>
      <w:pPr>
        <w:spacing w:after="0"/>
        <w:ind w:left="0"/>
        <w:jc w:val="both"/>
      </w:pPr>
      <w:r>
        <w:rPr>
          <w:rFonts w:ascii="Times New Roman"/>
          <w:b w:val="false"/>
          <w:i w:val="false"/>
          <w:color w:val="000000"/>
          <w:sz w:val="28"/>
        </w:rPr>
        <w:t>
      21.Аудандық мәслихаттың төрағасы қолданыстағы заңнамаға сәйкес аудандық мәслихаты аппарат басшысының өкілеттігін айқындайды.</w:t>
      </w:r>
    </w:p>
    <w:bookmarkEnd w:id="30"/>
    <w:bookmarkStart w:name="z33" w:id="31"/>
    <w:p>
      <w:pPr>
        <w:spacing w:after="0"/>
        <w:ind w:left="0"/>
        <w:jc w:val="both"/>
      </w:pPr>
      <w:r>
        <w:rPr>
          <w:rFonts w:ascii="Times New Roman"/>
          <w:b w:val="false"/>
          <w:i w:val="false"/>
          <w:color w:val="000000"/>
          <w:sz w:val="28"/>
        </w:rPr>
        <w:t>
      22. Аппаратты, мәслихат төрағасымен лауазымға тағайындалып, лауазымнан босатылатын және оның қол астында жұмыс істейтін аппарат басшысы басқарады.</w:t>
      </w:r>
    </w:p>
    <w:bookmarkEnd w:id="31"/>
    <w:bookmarkStart w:name="z34" w:id="32"/>
    <w:p>
      <w:pPr>
        <w:spacing w:after="0"/>
        <w:ind w:left="0"/>
        <w:jc w:val="both"/>
      </w:pPr>
      <w:r>
        <w:rPr>
          <w:rFonts w:ascii="Times New Roman"/>
          <w:b w:val="false"/>
          <w:i w:val="false"/>
          <w:color w:val="000000"/>
          <w:sz w:val="28"/>
        </w:rPr>
        <w:t>
      23. Аппарат басшысы:</w:t>
      </w:r>
    </w:p>
    <w:bookmarkEnd w:id="32"/>
    <w:p>
      <w:pPr>
        <w:spacing w:after="0"/>
        <w:ind w:left="0"/>
        <w:jc w:val="both"/>
      </w:pPr>
      <w:r>
        <w:rPr>
          <w:rFonts w:ascii="Times New Roman"/>
          <w:b w:val="false"/>
          <w:i w:val="false"/>
          <w:color w:val="000000"/>
          <w:sz w:val="28"/>
        </w:rPr>
        <w:t>
      1) аппарат қызметкерлердің қызметін жоспарлау және түзету;</w:t>
      </w:r>
    </w:p>
    <w:p>
      <w:pPr>
        <w:spacing w:after="0"/>
        <w:ind w:left="0"/>
        <w:jc w:val="both"/>
      </w:pPr>
      <w:r>
        <w:rPr>
          <w:rFonts w:ascii="Times New Roman"/>
          <w:b w:val="false"/>
          <w:i w:val="false"/>
          <w:color w:val="000000"/>
          <w:sz w:val="28"/>
        </w:rPr>
        <w:t>
      2) аппараттағы құжаттарды ресімдеу және орындау мерзімдерін бақылау;</w:t>
      </w:r>
    </w:p>
    <w:p>
      <w:pPr>
        <w:spacing w:after="0"/>
        <w:ind w:left="0"/>
        <w:jc w:val="both"/>
      </w:pPr>
      <w:r>
        <w:rPr>
          <w:rFonts w:ascii="Times New Roman"/>
          <w:b w:val="false"/>
          <w:i w:val="false"/>
          <w:color w:val="000000"/>
          <w:sz w:val="28"/>
        </w:rPr>
        <w:t>
      3) депутаттардың өкілеттігін жүзеге асыруға көмек көрсету;</w:t>
      </w:r>
    </w:p>
    <w:p>
      <w:pPr>
        <w:spacing w:after="0"/>
        <w:ind w:left="0"/>
        <w:jc w:val="both"/>
      </w:pPr>
      <w:r>
        <w:rPr>
          <w:rFonts w:ascii="Times New Roman"/>
          <w:b w:val="false"/>
          <w:i w:val="false"/>
          <w:color w:val="000000"/>
          <w:sz w:val="28"/>
        </w:rPr>
        <w:t>
      4) құрылымдық бөлімшесінің қызметін басшылыққа алу, сессияларға, тұрақты комиссия отырыстарына және мәслихаттың басқа іс - шараларына дайындалу және өткізуді ұйымдастыру;</w:t>
      </w:r>
    </w:p>
    <w:p>
      <w:pPr>
        <w:spacing w:after="0"/>
        <w:ind w:left="0"/>
        <w:jc w:val="both"/>
      </w:pPr>
      <w:r>
        <w:rPr>
          <w:rFonts w:ascii="Times New Roman"/>
          <w:b w:val="false"/>
          <w:i w:val="false"/>
          <w:color w:val="000000"/>
          <w:sz w:val="28"/>
        </w:rPr>
        <w:t>
      5) мәслихат шешімдерін, сессияда айтылған сын ескертулер мен ұсыныстардың орындалуын бақылау;</w:t>
      </w:r>
    </w:p>
    <w:p>
      <w:pPr>
        <w:spacing w:after="0"/>
        <w:ind w:left="0"/>
        <w:jc w:val="both"/>
      </w:pPr>
      <w:r>
        <w:rPr>
          <w:rFonts w:ascii="Times New Roman"/>
          <w:b w:val="false"/>
          <w:i w:val="false"/>
          <w:color w:val="000000"/>
          <w:sz w:val="28"/>
        </w:rPr>
        <w:t>
      6) банктік құжаттарда бірінші қол қою құқығы бар;</w:t>
      </w:r>
    </w:p>
    <w:p>
      <w:pPr>
        <w:spacing w:after="0"/>
        <w:ind w:left="0"/>
        <w:jc w:val="both"/>
      </w:pPr>
      <w:r>
        <w:rPr>
          <w:rFonts w:ascii="Times New Roman"/>
          <w:b w:val="false"/>
          <w:i w:val="false"/>
          <w:color w:val="000000"/>
          <w:sz w:val="28"/>
        </w:rPr>
        <w:t>
      7) бухгалтерлік есеп жүргізуді, штаттық, қаржылық және кассалық тәртіпті сақтауды, негізгі қорларды, тауарлық-материалдық құндылықтарды түгендеу өткізудің белгіленген тәртібін, есептер мен төлем міндеттемелерін, шығынға жазудың заңдылығын сақтауды бақылау;</w:t>
      </w:r>
    </w:p>
    <w:p>
      <w:pPr>
        <w:spacing w:after="0"/>
        <w:ind w:left="0"/>
        <w:jc w:val="both"/>
      </w:pPr>
      <w:r>
        <w:rPr>
          <w:rFonts w:ascii="Times New Roman"/>
          <w:b w:val="false"/>
          <w:i w:val="false"/>
          <w:color w:val="000000"/>
          <w:sz w:val="28"/>
        </w:rPr>
        <w:t>
      8) қызметкерлердің еңбек тәртібін және ішкі тәртіп ережелерін сақтауды бақылау, еңбек тәртібін нығайту және жұмыс уақытының шығыстары бойынша іс шаралар әзірлеу, олардың орындалуын бақылау.</w:t>
      </w:r>
    </w:p>
    <w:bookmarkStart w:name="z35" w:id="33"/>
    <w:p>
      <w:pPr>
        <w:spacing w:after="0"/>
        <w:ind w:left="0"/>
        <w:jc w:val="both"/>
      </w:pPr>
      <w:r>
        <w:rPr>
          <w:rFonts w:ascii="Times New Roman"/>
          <w:b w:val="false"/>
          <w:i w:val="false"/>
          <w:color w:val="000000"/>
          <w:sz w:val="28"/>
        </w:rPr>
        <w:t xml:space="preserve">
      24. Мәслихат аппаратының әкімшілігі мен еңбек ұжымы арасындағы өзара қарым-қатынас Қазақстан Республикасының </w:t>
      </w:r>
      <w:r>
        <w:rPr>
          <w:rFonts w:ascii="Times New Roman"/>
          <w:b w:val="false"/>
          <w:i w:val="false"/>
          <w:color w:val="000000"/>
          <w:sz w:val="28"/>
        </w:rPr>
        <w:t xml:space="preserve">Еңбек кодексіне </w:t>
      </w:r>
      <w:r>
        <w:rPr>
          <w:rFonts w:ascii="Times New Roman"/>
          <w:b w:val="false"/>
          <w:i w:val="false"/>
          <w:color w:val="000000"/>
          <w:sz w:val="28"/>
        </w:rPr>
        <w:t xml:space="preserve"> және ұжымдық келісім шартқа сәйкес анықталады.</w:t>
      </w:r>
    </w:p>
    <w:bookmarkEnd w:id="33"/>
    <w:bookmarkStart w:name="z36" w:id="34"/>
    <w:p>
      <w:pPr>
        <w:spacing w:after="0"/>
        <w:ind w:left="0"/>
        <w:jc w:val="both"/>
      </w:pPr>
      <w:r>
        <w:rPr>
          <w:rFonts w:ascii="Times New Roman"/>
          <w:b w:val="false"/>
          <w:i w:val="false"/>
          <w:color w:val="000000"/>
          <w:sz w:val="28"/>
        </w:rPr>
        <w:t>
      25. Мәслихат аппараты мен мемлекеттік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26. Мәслихат аппараты мен мемлекеттік басқарудың тиісті саласын басқару жөніндегі уәкілетті орган арасындағы өзара қарым-қатынас Қазақстан Республикасының қолданыстағы заңнамасымен реттеледі.</w:t>
      </w:r>
    </w:p>
    <w:bookmarkEnd w:id="35"/>
    <w:bookmarkStart w:name="z38" w:id="36"/>
    <w:p>
      <w:pPr>
        <w:spacing w:after="0"/>
        <w:ind w:left="0"/>
        <w:jc w:val="left"/>
      </w:pPr>
      <w:r>
        <w:rPr>
          <w:rFonts w:ascii="Times New Roman"/>
          <w:b/>
          <w:i w:val="false"/>
          <w:color w:val="000000"/>
        </w:rPr>
        <w:t xml:space="preserve"> 4 тарау. Мемлекеттік органның мүлкі</w:t>
      </w:r>
    </w:p>
    <w:bookmarkEnd w:id="36"/>
    <w:bookmarkStart w:name="z39" w:id="37"/>
    <w:p>
      <w:pPr>
        <w:spacing w:after="0"/>
        <w:ind w:left="0"/>
        <w:jc w:val="both"/>
      </w:pPr>
      <w:r>
        <w:rPr>
          <w:rFonts w:ascii="Times New Roman"/>
          <w:b w:val="false"/>
          <w:i w:val="false"/>
          <w:color w:val="000000"/>
          <w:sz w:val="28"/>
        </w:rPr>
        <w:t>
      27. "Тереңкөл аудандық мәслихатының аппараты" мемлекеттік мекемесінің заңнамада заңнамада көзделген жағдайларда оқшауланған мүлікті жедел басқаруға құқығы бар.</w:t>
      </w:r>
    </w:p>
    <w:bookmarkEnd w:id="37"/>
    <w:p>
      <w:pPr>
        <w:spacing w:after="0"/>
        <w:ind w:left="0"/>
        <w:jc w:val="both"/>
      </w:pPr>
      <w:r>
        <w:rPr>
          <w:rFonts w:ascii="Times New Roman"/>
          <w:b w:val="false"/>
          <w:i w:val="false"/>
          <w:color w:val="000000"/>
          <w:sz w:val="28"/>
        </w:rPr>
        <w:t>
      "Тереңкөл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28. "Тереңкөл аудандық мәслихатының аппараты" мемлекеттік мекемесіне бекітілген мүлік коммуналдық меншікке жатады.</w:t>
      </w:r>
    </w:p>
    <w:bookmarkEnd w:id="38"/>
    <w:bookmarkStart w:name="z41" w:id="39"/>
    <w:p>
      <w:pPr>
        <w:spacing w:after="0"/>
        <w:ind w:left="0"/>
        <w:jc w:val="both"/>
      </w:pPr>
      <w:r>
        <w:rPr>
          <w:rFonts w:ascii="Times New Roman"/>
          <w:b w:val="false"/>
          <w:i w:val="false"/>
          <w:color w:val="000000"/>
          <w:sz w:val="28"/>
        </w:rPr>
        <w:t>
      29. Егер заңнамада өзгеше көзделмесе, "Тереңкөл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40"/>
    <w:bookmarkStart w:name="z43" w:id="41"/>
    <w:p>
      <w:pPr>
        <w:spacing w:after="0"/>
        <w:ind w:left="0"/>
        <w:jc w:val="both"/>
      </w:pPr>
      <w:r>
        <w:rPr>
          <w:rFonts w:ascii="Times New Roman"/>
          <w:b w:val="false"/>
          <w:i w:val="false"/>
          <w:color w:val="000000"/>
          <w:sz w:val="28"/>
        </w:rPr>
        <w:t>
      30. "Тереңкөл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