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1194" w14:textId="7841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Аманкелді ауылдық округінің аумағында жергілікті қоғамдастықтың бөлек жиындарын өткізу қағидаларын бекіту туралы</w:t>
      </w:r>
    </w:p>
    <w:p>
      <w:pPr>
        <w:spacing w:after="0"/>
        <w:ind w:left="0"/>
        <w:jc w:val="both"/>
      </w:pPr>
      <w:r>
        <w:rPr>
          <w:rFonts w:ascii="Times New Roman"/>
          <w:b w:val="false"/>
          <w:i w:val="false"/>
          <w:color w:val="000000"/>
          <w:sz w:val="28"/>
        </w:rPr>
        <w:t>Павлодар облысы Ертіс аудандық мәслихатының 2023 жылғы 27 желтоқсандағы № 56-14-8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шешімге қоса беріліп отырған Ертіс ауданының Аманкелді ауылдық округінің аумағында жергілікті қоғамдастықтың бөлек жиындарын өткізу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Ертіс ауданы Аманкелді ауылдық округі әрбір ауылы тұрғындары өкілдерінің сандық құрамы ауыл тұрғындарының жалпы санынан 1 (бір) % (пайыз), бірақ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желтоқсандағы</w:t>
            </w:r>
            <w:r>
              <w:br/>
            </w:r>
            <w:r>
              <w:rPr>
                <w:rFonts w:ascii="Times New Roman"/>
                <w:b w:val="false"/>
                <w:i w:val="false"/>
                <w:color w:val="000000"/>
                <w:sz w:val="20"/>
              </w:rPr>
              <w:t>№ 56-14-8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ауданының Аманкелді ауылдық округінің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Ертіс ауданының Аманкелді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Ертіс ауданының Аманкелді ауылдық округінің аумағында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Ертіс ауданының Аманкелді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Аманкелді ауылдық округінің аумағы учаскелеріне бөлінбейді.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Аманкелді ауылдық округінің әкімі ауылдық округі шегінде жергілікті қоғамдастықтың бөлек жиынын шақырады және өткізуді ұйымдастырады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Аманкелді ауылдық округінің әкімі жергілікті қоғамдастықтың бөлек жиындарын шақыру уақыты,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Аманкелді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Аманкелді ауылдық округінің әкімі немесе ол уәкілеттік берген тұлға жергілікті қоғамдастықтың бөлек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ауылдық округінің тұрғындары өкілдерінің кандидатураларын Ертіс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Аманкелді ауылдық округінің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