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9fde" w14:textId="4879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Башмачин ауылдық округінің Башмачное ауылында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Башмачин ауылдық округі әкімінің 2023 жылғы 29 желтоқсандағы № 10-р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Башмачин ауылдық округінің Башмачное ауылы тұрғындарының пікірін ескере отырып және облыстық ономастика комиссиясының 2023 жылғы 23 қарашадағы отырысының хаттамасы негізінде, Башмачин ауылдық округінің әкімі ШЕШІМ 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Башмачин ауылдық округі Башмачное ауылындағы "Целинная" көшесі "Қайрат Рысқұлбеков"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Башмачин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Мадагулова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