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5259" w14:textId="9f85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2022 жылғы 21 желтоқсандағы "2023-2025 жылдарға арналған Баянауыл аудандық бюджеті туралы" № 166/23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8 желтоқсандағы № 70/10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2022 жылғы 21 желтоқсандағы "2023-2025 жылдарға арналған Баянауыл аудандық бюджеті туралы" № 166/23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Баянауыл аудандық бюджеті тиісінше 1, 2, 3 қосымшасына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9094234,7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2962431,7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9726650,7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701778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желтоқсандағы № 70/10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166/23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