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8d9d0" w14:textId="df8d9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қаласы әкімдігінің сәулет және қала құрылысы бөлімі" мемлекеттік мекемесі туралы ережені бекіту туралы</w:t>
      </w:r>
    </w:p>
    <w:p>
      <w:pPr>
        <w:spacing w:after="0"/>
        <w:ind w:left="0"/>
        <w:jc w:val="both"/>
      </w:pPr>
      <w:r>
        <w:rPr>
          <w:rFonts w:ascii="Times New Roman"/>
          <w:b w:val="false"/>
          <w:i w:val="false"/>
          <w:color w:val="000000"/>
          <w:sz w:val="28"/>
        </w:rPr>
        <w:t>Павлодар облысы Екібастұз қаласы әкімдігінің 2023 жылғы 13 қазандағы № 868/10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Заңына, Қазақстан Республикасының "Мемлекеттік мүлік туралы"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-баптарына, Қазақстан Республикасының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"Қазақстан Республикасындағы сәулет, қала құрылысы және құрылыс қызметі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2021 жылғы 1 қыркүйектегі "Мемлекеттік органдар мен олардың құрылымдық бөлімшелерінің қызметін ұйымдастырудың кейбір мәселелері туралы" № 590 </w:t>
      </w:r>
      <w:r>
        <w:rPr>
          <w:rFonts w:ascii="Times New Roman"/>
          <w:b w:val="false"/>
          <w:i w:val="false"/>
          <w:color w:val="000000"/>
          <w:sz w:val="28"/>
        </w:rPr>
        <w:t>қаулысына</w:t>
      </w:r>
      <w:r>
        <w:rPr>
          <w:rFonts w:ascii="Times New Roman"/>
          <w:b w:val="false"/>
          <w:i w:val="false"/>
          <w:color w:val="000000"/>
          <w:sz w:val="28"/>
        </w:rPr>
        <w:t xml:space="preserve"> сәйкес, Екібастұз қаласының әкімдігі ҚАУЛЫ ЕТЕДІ:</w:t>
      </w:r>
    </w:p>
    <w:bookmarkEnd w:id="0"/>
    <w:bookmarkStart w:name="z2" w:id="1"/>
    <w:p>
      <w:pPr>
        <w:spacing w:after="0"/>
        <w:ind w:left="0"/>
        <w:jc w:val="both"/>
      </w:pPr>
      <w:r>
        <w:rPr>
          <w:rFonts w:ascii="Times New Roman"/>
          <w:b w:val="false"/>
          <w:i w:val="false"/>
          <w:color w:val="000000"/>
          <w:sz w:val="28"/>
        </w:rPr>
        <w:t>
      1. "Екібастұз қаласы әкімдігінің сәулет және қала құрылысы бөлімі" мемлекеттік мекемесі туралы қоса беріліп отырға Ереже бекітілсін.</w:t>
      </w:r>
    </w:p>
    <w:bookmarkEnd w:id="1"/>
    <w:bookmarkStart w:name="z3" w:id="2"/>
    <w:p>
      <w:pPr>
        <w:spacing w:after="0"/>
        <w:ind w:left="0"/>
        <w:jc w:val="both"/>
      </w:pPr>
      <w:r>
        <w:rPr>
          <w:rFonts w:ascii="Times New Roman"/>
          <w:b w:val="false"/>
          <w:i w:val="false"/>
          <w:color w:val="000000"/>
          <w:sz w:val="28"/>
        </w:rPr>
        <w:t xml:space="preserve">
      2. Екібастұз қаласы әкімдігінің 2022 жылғы 14 маусымдағы "Екібастұз қаласы әкімдігінің сәулет және қала құрылысы бөлімі" мемлекеттік мекемесі туралы ережені бекіту туралы" № 483/6 </w:t>
      </w:r>
      <w:r>
        <w:rPr>
          <w:rFonts w:ascii="Times New Roman"/>
          <w:b w:val="false"/>
          <w:i w:val="false"/>
          <w:color w:val="000000"/>
          <w:sz w:val="28"/>
        </w:rPr>
        <w:t>қаулысының</w:t>
      </w:r>
      <w:r>
        <w:rPr>
          <w:rFonts w:ascii="Times New Roman"/>
          <w:b w:val="false"/>
          <w:i w:val="false"/>
          <w:color w:val="000000"/>
          <w:sz w:val="28"/>
        </w:rPr>
        <w:t xml:space="preserve"> күші жойылсын.</w:t>
      </w:r>
    </w:p>
    <w:bookmarkEnd w:id="2"/>
    <w:bookmarkStart w:name="z4" w:id="3"/>
    <w:p>
      <w:pPr>
        <w:spacing w:after="0"/>
        <w:ind w:left="0"/>
        <w:jc w:val="both"/>
      </w:pPr>
      <w:r>
        <w:rPr>
          <w:rFonts w:ascii="Times New Roman"/>
          <w:b w:val="false"/>
          <w:i w:val="false"/>
          <w:color w:val="000000"/>
          <w:sz w:val="28"/>
        </w:rPr>
        <w:t>
      3."Екібастұз қаласы әкімдігінің сәулет және қала құрылысы бөлімі" мемлекеттік мекемесі осы қаулыдан туындайтын қажетті шараларды қабылдасын.</w:t>
      </w:r>
    </w:p>
    <w:bookmarkEnd w:id="3"/>
    <w:bookmarkStart w:name="z5" w:id="4"/>
    <w:p>
      <w:pPr>
        <w:spacing w:after="0"/>
        <w:ind w:left="0"/>
        <w:jc w:val="both"/>
      </w:pPr>
      <w:r>
        <w:rPr>
          <w:rFonts w:ascii="Times New Roman"/>
          <w:b w:val="false"/>
          <w:i w:val="false"/>
          <w:color w:val="000000"/>
          <w:sz w:val="28"/>
        </w:rPr>
        <w:t>
      4. Осы қаулының орындалуын бақылау Екібастұз қаласы әкімінің жетекшілік ететін орынбасарына жүктелсін.</w:t>
      </w:r>
    </w:p>
    <w:bookmarkEnd w:id="4"/>
    <w:bookmarkStart w:name="z6" w:id="5"/>
    <w:p>
      <w:pPr>
        <w:spacing w:after="0"/>
        <w:ind w:left="0"/>
        <w:jc w:val="both"/>
      </w:pPr>
      <w:r>
        <w:rPr>
          <w:rFonts w:ascii="Times New Roman"/>
          <w:b w:val="false"/>
          <w:i w:val="false"/>
          <w:color w:val="000000"/>
          <w:sz w:val="28"/>
        </w:rPr>
        <w:t>
      5. Осы қаулы алғашқы ресми жарияланғаннан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Екібастұз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Бейсекин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Екібастұз қаласы әкімдігінің </w:t>
            </w:r>
            <w:r>
              <w:br/>
            </w:r>
            <w:r>
              <w:rPr>
                <w:rFonts w:ascii="Times New Roman"/>
                <w:b w:val="false"/>
                <w:i w:val="false"/>
                <w:color w:val="000000"/>
                <w:sz w:val="20"/>
              </w:rPr>
              <w:t>2023 жылғы "13" қазандағы</w:t>
            </w:r>
            <w:r>
              <w:br/>
            </w:r>
            <w:r>
              <w:rPr>
                <w:rFonts w:ascii="Times New Roman"/>
                <w:b w:val="false"/>
                <w:i w:val="false"/>
                <w:color w:val="000000"/>
                <w:sz w:val="20"/>
              </w:rPr>
              <w:t xml:space="preserve">№ 868/10 қаулысымен </w:t>
            </w:r>
            <w:r>
              <w:br/>
            </w:r>
            <w:r>
              <w:rPr>
                <w:rFonts w:ascii="Times New Roman"/>
                <w:b w:val="false"/>
                <w:i w:val="false"/>
                <w:color w:val="000000"/>
                <w:sz w:val="20"/>
              </w:rPr>
              <w:t xml:space="preserve">бекітілген </w:t>
            </w:r>
          </w:p>
        </w:tc>
      </w:tr>
    </w:tbl>
    <w:p>
      <w:pPr>
        <w:spacing w:after="0"/>
        <w:ind w:left="0"/>
        <w:jc w:val="left"/>
      </w:pPr>
      <w:r>
        <w:rPr>
          <w:rFonts w:ascii="Times New Roman"/>
          <w:b/>
          <w:i w:val="false"/>
          <w:color w:val="000000"/>
        </w:rPr>
        <w:t xml:space="preserve"> "Екібастұз қаласы әкімдігінің сәулет және қала құрылысы бөлімі" мемлекеттік мекемесі туралы Ереже</w:t>
      </w:r>
    </w:p>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1. "Екібастұз қаласы әкімдігінің сәулет және қала құрылысы бөлімі" мемлекеттік мекемесі өз құзыреті шегінде сәулет және қала құрылысы қызметін мемлекеттік реттеуді, Екібастұз қаласының аумағында сәулет-қала құрылысы қызметі саласында мемлекеттік саясат жүргізуді жүзеге асыратын Қазақстан Республикасының мемлекеттік органы болып табылады.</w:t>
      </w:r>
    </w:p>
    <w:bookmarkEnd w:id="7"/>
    <w:bookmarkStart w:name="z10" w:id="8"/>
    <w:p>
      <w:pPr>
        <w:spacing w:after="0"/>
        <w:ind w:left="0"/>
        <w:jc w:val="both"/>
      </w:pPr>
      <w:r>
        <w:rPr>
          <w:rFonts w:ascii="Times New Roman"/>
          <w:b w:val="false"/>
          <w:i w:val="false"/>
          <w:color w:val="000000"/>
          <w:sz w:val="28"/>
        </w:rPr>
        <w:t>
      2. Мемлекеттік мекеменің ведомстволары жоқ.</w:t>
      </w:r>
    </w:p>
    <w:bookmarkEnd w:id="8"/>
    <w:bookmarkStart w:name="z11" w:id="9"/>
    <w:p>
      <w:pPr>
        <w:spacing w:after="0"/>
        <w:ind w:left="0"/>
        <w:jc w:val="both"/>
      </w:pPr>
      <w:r>
        <w:rPr>
          <w:rFonts w:ascii="Times New Roman"/>
          <w:b w:val="false"/>
          <w:i w:val="false"/>
          <w:color w:val="000000"/>
          <w:sz w:val="28"/>
        </w:rPr>
        <w:t xml:space="preserve">
      3. Мемлекеттік мекеме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9"/>
    <w:bookmarkStart w:name="z12" w:id="10"/>
    <w:p>
      <w:pPr>
        <w:spacing w:after="0"/>
        <w:ind w:left="0"/>
        <w:jc w:val="both"/>
      </w:pPr>
      <w:r>
        <w:rPr>
          <w:rFonts w:ascii="Times New Roman"/>
          <w:b w:val="false"/>
          <w:i w:val="false"/>
          <w:color w:val="000000"/>
          <w:sz w:val="28"/>
        </w:rPr>
        <w:t>
      4. Мемлекеттік мекеме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өз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болады.</w:t>
      </w:r>
    </w:p>
    <w:bookmarkEnd w:id="10"/>
    <w:bookmarkStart w:name="z13" w:id="11"/>
    <w:p>
      <w:pPr>
        <w:spacing w:after="0"/>
        <w:ind w:left="0"/>
        <w:jc w:val="both"/>
      </w:pPr>
      <w:r>
        <w:rPr>
          <w:rFonts w:ascii="Times New Roman"/>
          <w:b w:val="false"/>
          <w:i w:val="false"/>
          <w:color w:val="000000"/>
          <w:sz w:val="28"/>
        </w:rPr>
        <w:t>
       5. Мемлекеттік мекеме азаматтық-құқықтық қатынастарға өз атынан түседі.</w:t>
      </w:r>
    </w:p>
    <w:bookmarkEnd w:id="11"/>
    <w:bookmarkStart w:name="z14" w:id="12"/>
    <w:p>
      <w:pPr>
        <w:spacing w:after="0"/>
        <w:ind w:left="0"/>
        <w:jc w:val="both"/>
      </w:pPr>
      <w:r>
        <w:rPr>
          <w:rFonts w:ascii="Times New Roman"/>
          <w:b w:val="false"/>
          <w:i w:val="false"/>
          <w:color w:val="000000"/>
          <w:sz w:val="28"/>
        </w:rPr>
        <w:t>
      6. Мемлекеттік мекеме, егер оған Қазақстан Республикасының заңнамасына сәйкес уәкілеттік берілген болса, мемлекет атынан азаматтық-құқықтық қатынастардың тарапы болуға құқылы.</w:t>
      </w:r>
    </w:p>
    <w:bookmarkEnd w:id="12"/>
    <w:bookmarkStart w:name="z15" w:id="13"/>
    <w:p>
      <w:pPr>
        <w:spacing w:after="0"/>
        <w:ind w:left="0"/>
        <w:jc w:val="both"/>
      </w:pPr>
      <w:r>
        <w:rPr>
          <w:rFonts w:ascii="Times New Roman"/>
          <w:b w:val="false"/>
          <w:i w:val="false"/>
          <w:color w:val="000000"/>
          <w:sz w:val="28"/>
        </w:rPr>
        <w:t>
      7. Мемлекеттік мекеме өз құзыретінің мәселелері бойынша заңнамада белгіленген тәртіппен мемлекеттік мекеме басшысының бұйрықтарымен және Қазақстан Республикасының заңнамасында көзделген басқа да актілермен ресімделетін шешімдер қабылдайды.</w:t>
      </w:r>
    </w:p>
    <w:bookmarkEnd w:id="13"/>
    <w:bookmarkStart w:name="z16" w:id="14"/>
    <w:p>
      <w:pPr>
        <w:spacing w:after="0"/>
        <w:ind w:left="0"/>
        <w:jc w:val="both"/>
      </w:pPr>
      <w:r>
        <w:rPr>
          <w:rFonts w:ascii="Times New Roman"/>
          <w:b w:val="false"/>
          <w:i w:val="false"/>
          <w:color w:val="000000"/>
          <w:sz w:val="28"/>
        </w:rPr>
        <w:t>
      8. "Екібастұз қаласы әкімдігінің сәулет және қала құрылысы бөлімі" мемлекеттік мекемесінің құрылымы мен штат санының лимиті Қазақстан Республикасының заңнамасына сәйкес бекітіледі.</w:t>
      </w:r>
    </w:p>
    <w:bookmarkEnd w:id="14"/>
    <w:bookmarkStart w:name="z17" w:id="15"/>
    <w:p>
      <w:pPr>
        <w:spacing w:after="0"/>
        <w:ind w:left="0"/>
        <w:jc w:val="both"/>
      </w:pPr>
      <w:r>
        <w:rPr>
          <w:rFonts w:ascii="Times New Roman"/>
          <w:b w:val="false"/>
          <w:i w:val="false"/>
          <w:color w:val="000000"/>
          <w:sz w:val="28"/>
        </w:rPr>
        <w:t>
      9. Мемлекеттік мекеменің орналасқан жері: Қазақстан Республикасы, Павлодар облысы, 141208, Екібастұз қаласы, Энергетиктер көшесі, 62-құрылыс.</w:t>
      </w:r>
    </w:p>
    <w:bookmarkEnd w:id="15"/>
    <w:bookmarkStart w:name="z18" w:id="16"/>
    <w:p>
      <w:pPr>
        <w:spacing w:after="0"/>
        <w:ind w:left="0"/>
        <w:jc w:val="both"/>
      </w:pPr>
      <w:r>
        <w:rPr>
          <w:rFonts w:ascii="Times New Roman"/>
          <w:b w:val="false"/>
          <w:i w:val="false"/>
          <w:color w:val="000000"/>
          <w:sz w:val="28"/>
        </w:rPr>
        <w:t>
      10. Мемлекеттік мекеменің жұмыс режимі: дүйсенбі-жұма сағат 9.00-ден 18.30-ға дейін, түскі үзіліс сағат 13.00-ден 14.30-ға дейін, демалыс күндері: сенбі-жексенбі.</w:t>
      </w:r>
    </w:p>
    <w:bookmarkEnd w:id="16"/>
    <w:p>
      <w:pPr>
        <w:spacing w:after="0"/>
        <w:ind w:left="0"/>
        <w:jc w:val="both"/>
      </w:pPr>
      <w:r>
        <w:rPr>
          <w:rFonts w:ascii="Times New Roman"/>
          <w:b w:val="false"/>
          <w:i w:val="false"/>
          <w:color w:val="000000"/>
          <w:sz w:val="28"/>
        </w:rPr>
        <w:t>
      Мемлекеттік мекеменің толық атауы мемлекеттік тілде: "Екібастұз қаласы әкімдігінің сәулет және қала құрылысы бөлімі" мемлекеттік мекемесі;</w:t>
      </w:r>
    </w:p>
    <w:p>
      <w:pPr>
        <w:spacing w:after="0"/>
        <w:ind w:left="0"/>
        <w:jc w:val="both"/>
      </w:pPr>
      <w:r>
        <w:rPr>
          <w:rFonts w:ascii="Times New Roman"/>
          <w:b w:val="false"/>
          <w:i w:val="false"/>
          <w:color w:val="000000"/>
          <w:sz w:val="28"/>
        </w:rPr>
        <w:t>
      орыс тілінде: государственное учреждение "Отдел архитектуры и градостроительства акимата города Экибастуза".</w:t>
      </w:r>
    </w:p>
    <w:bookmarkStart w:name="z19" w:id="17"/>
    <w:p>
      <w:pPr>
        <w:spacing w:after="0"/>
        <w:ind w:left="0"/>
        <w:jc w:val="both"/>
      </w:pPr>
      <w:r>
        <w:rPr>
          <w:rFonts w:ascii="Times New Roman"/>
          <w:b w:val="false"/>
          <w:i w:val="false"/>
          <w:color w:val="000000"/>
          <w:sz w:val="28"/>
        </w:rPr>
        <w:t>
      11. Мемлекеттік мекеменің құрылтайшысы Екібастұз қаласының әкімдігі болып табылады.</w:t>
      </w:r>
    </w:p>
    <w:bookmarkEnd w:id="17"/>
    <w:bookmarkStart w:name="z20" w:id="18"/>
    <w:p>
      <w:pPr>
        <w:spacing w:after="0"/>
        <w:ind w:left="0"/>
        <w:jc w:val="both"/>
      </w:pPr>
      <w:r>
        <w:rPr>
          <w:rFonts w:ascii="Times New Roman"/>
          <w:b w:val="false"/>
          <w:i w:val="false"/>
          <w:color w:val="000000"/>
          <w:sz w:val="28"/>
        </w:rPr>
        <w:t>
      12. Осы Ереже мемлекеттік мекеменің құрылтай құжаты болып табылады.</w:t>
      </w:r>
    </w:p>
    <w:bookmarkEnd w:id="18"/>
    <w:bookmarkStart w:name="z21" w:id="19"/>
    <w:p>
      <w:pPr>
        <w:spacing w:after="0"/>
        <w:ind w:left="0"/>
        <w:jc w:val="both"/>
      </w:pPr>
      <w:r>
        <w:rPr>
          <w:rFonts w:ascii="Times New Roman"/>
          <w:b w:val="false"/>
          <w:i w:val="false"/>
          <w:color w:val="000000"/>
          <w:sz w:val="28"/>
        </w:rPr>
        <w:t>
      13. Мемлекеттік мекеменің қызметін қаржыландыру Қазақстан Республикасының заңнамасына сәйкес республикалық, облыстық және жергілікті бюджеттерден жүзеге асырылады.</w:t>
      </w:r>
    </w:p>
    <w:bookmarkEnd w:id="19"/>
    <w:bookmarkStart w:name="z22" w:id="20"/>
    <w:p>
      <w:pPr>
        <w:spacing w:after="0"/>
        <w:ind w:left="0"/>
        <w:jc w:val="both"/>
      </w:pPr>
      <w:r>
        <w:rPr>
          <w:rFonts w:ascii="Times New Roman"/>
          <w:b w:val="false"/>
          <w:i w:val="false"/>
          <w:color w:val="000000"/>
          <w:sz w:val="28"/>
        </w:rPr>
        <w:t>
      14. Мемлекеттік мекемеге кәсіпкерлік субъектілерімен мемлекеттік мекеменің өкілеттігі болып табылатын міндеттерді орындау тұрғысында шарттық қатынастарға түсуге тыйым салынады.</w:t>
      </w:r>
    </w:p>
    <w:bookmarkEnd w:id="20"/>
    <w:p>
      <w:pPr>
        <w:spacing w:after="0"/>
        <w:ind w:left="0"/>
        <w:jc w:val="both"/>
      </w:pPr>
      <w:r>
        <w:rPr>
          <w:rFonts w:ascii="Times New Roman"/>
          <w:b w:val="false"/>
          <w:i w:val="false"/>
          <w:color w:val="000000"/>
          <w:sz w:val="28"/>
        </w:rPr>
        <w:t>
      Егер мемлекеттік мекемеге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Start w:name="z23" w:id="21"/>
    <w:p>
      <w:pPr>
        <w:spacing w:after="0"/>
        <w:ind w:left="0"/>
        <w:jc w:val="left"/>
      </w:pPr>
      <w:r>
        <w:rPr>
          <w:rFonts w:ascii="Times New Roman"/>
          <w:b/>
          <w:i w:val="false"/>
          <w:color w:val="000000"/>
        </w:rPr>
        <w:t xml:space="preserve"> 2-тарау. "Екібастұз қаласы әкімдігінің сәулет және қала құрылысы бөлімі" мемлекеттік мекемесінің міндеттері мен өкілеттіктері</w:t>
      </w:r>
    </w:p>
    <w:bookmarkEnd w:id="21"/>
    <w:bookmarkStart w:name="z24" w:id="22"/>
    <w:p>
      <w:pPr>
        <w:spacing w:after="0"/>
        <w:ind w:left="0"/>
        <w:jc w:val="both"/>
      </w:pPr>
      <w:r>
        <w:rPr>
          <w:rFonts w:ascii="Times New Roman"/>
          <w:b w:val="false"/>
          <w:i w:val="false"/>
          <w:color w:val="000000"/>
          <w:sz w:val="28"/>
        </w:rPr>
        <w:t>
      15. Міндеттері:</w:t>
      </w:r>
    </w:p>
    <w:bookmarkEnd w:id="22"/>
    <w:p>
      <w:pPr>
        <w:spacing w:after="0"/>
        <w:ind w:left="0"/>
        <w:jc w:val="both"/>
      </w:pPr>
      <w:r>
        <w:rPr>
          <w:rFonts w:ascii="Times New Roman"/>
          <w:b w:val="false"/>
          <w:i w:val="false"/>
          <w:color w:val="000000"/>
          <w:sz w:val="28"/>
        </w:rPr>
        <w:t>
      1) сәулет және қала құрылысы қызметі субъектілерінің қолданыстағы заңнамада белгіленген талаптарды сақтауы;</w:t>
      </w:r>
    </w:p>
    <w:p>
      <w:pPr>
        <w:spacing w:after="0"/>
        <w:ind w:left="0"/>
        <w:jc w:val="both"/>
      </w:pPr>
      <w:r>
        <w:rPr>
          <w:rFonts w:ascii="Times New Roman"/>
          <w:b w:val="false"/>
          <w:i w:val="false"/>
          <w:color w:val="000000"/>
          <w:sz w:val="28"/>
        </w:rPr>
        <w:t>
      2) Екібастұз қаласының орнықты дамуы мақсатында сәулет және қала құрылысы қызметін жүзеге асыру кезінде қолайлы мекендеу ортасы мен тіршілік әрекетін қамтамасыз ету;</w:t>
      </w:r>
    </w:p>
    <w:p>
      <w:pPr>
        <w:spacing w:after="0"/>
        <w:ind w:left="0"/>
        <w:jc w:val="both"/>
      </w:pPr>
      <w:r>
        <w:rPr>
          <w:rFonts w:ascii="Times New Roman"/>
          <w:b w:val="false"/>
          <w:i w:val="false"/>
          <w:color w:val="000000"/>
          <w:sz w:val="28"/>
        </w:rPr>
        <w:t>
      3) қаланың әлеуметтік-экономикалық даму бағдарламаларының құрамында қала құрылысы құжаттамасын әзірлеу.</w:t>
      </w:r>
    </w:p>
    <w:bookmarkStart w:name="z25" w:id="23"/>
    <w:p>
      <w:pPr>
        <w:spacing w:after="0"/>
        <w:ind w:left="0"/>
        <w:jc w:val="both"/>
      </w:pPr>
      <w:r>
        <w:rPr>
          <w:rFonts w:ascii="Times New Roman"/>
          <w:b w:val="false"/>
          <w:i w:val="false"/>
          <w:color w:val="000000"/>
          <w:sz w:val="28"/>
        </w:rPr>
        <w:t>
      16. Өкілеттіктер:</w:t>
      </w:r>
    </w:p>
    <w:bookmarkEnd w:id="23"/>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мемлекеттік мекеменің құзыретіне қатысты мәселелер бойынша түсіндіру жұмыстарын жүргізу;</w:t>
      </w:r>
    </w:p>
    <w:p>
      <w:pPr>
        <w:spacing w:after="0"/>
        <w:ind w:left="0"/>
        <w:jc w:val="both"/>
      </w:pPr>
      <w:r>
        <w:rPr>
          <w:rFonts w:ascii="Times New Roman"/>
          <w:b w:val="false"/>
          <w:i w:val="false"/>
          <w:color w:val="000000"/>
          <w:sz w:val="28"/>
        </w:rPr>
        <w:t>
      сәулет және қала құрылысы мәселелері бойынша нормативтік және құқықтық актілердің жобаларын әзірлеу, оларды әкімдік пен қала әкімінің қарауына ұсыну;</w:t>
      </w:r>
    </w:p>
    <w:p>
      <w:pPr>
        <w:spacing w:after="0"/>
        <w:ind w:left="0"/>
        <w:jc w:val="both"/>
      </w:pPr>
      <w:r>
        <w:rPr>
          <w:rFonts w:ascii="Times New Roman"/>
          <w:b w:val="false"/>
          <w:i w:val="false"/>
          <w:color w:val="000000"/>
          <w:sz w:val="28"/>
        </w:rPr>
        <w:t>
      мемлекеттік органдар мен өзге де ұйымдарда мемлекеттік мекеменің мүдделерін қозғайтын мәселелер бойынша кеңестерге қатысу;</w:t>
      </w:r>
    </w:p>
    <w:p>
      <w:pPr>
        <w:spacing w:after="0"/>
        <w:ind w:left="0"/>
        <w:jc w:val="both"/>
      </w:pPr>
      <w:r>
        <w:rPr>
          <w:rFonts w:ascii="Times New Roman"/>
          <w:b w:val="false"/>
          <w:i w:val="false"/>
          <w:color w:val="000000"/>
          <w:sz w:val="28"/>
        </w:rPr>
        <w:t>
      шешілуі облыстық деңгейде қамтамасыз етілетін міндеттерді облыстық мемлекеттік органдарға іске асыруға байланысты ұсыныстар енгізуге;</w:t>
      </w:r>
    </w:p>
    <w:p>
      <w:pPr>
        <w:spacing w:after="0"/>
        <w:ind w:left="0"/>
        <w:jc w:val="both"/>
      </w:pPr>
      <w:r>
        <w:rPr>
          <w:rFonts w:ascii="Times New Roman"/>
          <w:b w:val="false"/>
          <w:i w:val="false"/>
          <w:color w:val="000000"/>
          <w:sz w:val="28"/>
        </w:rPr>
        <w:t>
      тиісті мемлекеттік органдарға заңнамада белгіленген тәртіппен қала құрылысы тәртібін бұзуға кінәлі адамдарды, қолданыстағы сәулет заңнамасын тарту туралы мәселелерді енгізу;</w:t>
      </w:r>
    </w:p>
    <w:p>
      <w:pPr>
        <w:spacing w:after="0"/>
        <w:ind w:left="0"/>
        <w:jc w:val="both"/>
      </w:pPr>
      <w:r>
        <w:rPr>
          <w:rFonts w:ascii="Times New Roman"/>
          <w:b w:val="false"/>
          <w:i w:val="false"/>
          <w:color w:val="000000"/>
          <w:sz w:val="28"/>
        </w:rPr>
        <w:t>
      сәулет, қала құрылысы және құрылыс істері жөніндегі уәкілетті орган белгілеген тәртіппен салынып жатқан (салынуы жоспарланған) объектілер мен кешендердің мониторингін жүргізу;</w:t>
      </w:r>
    </w:p>
    <w:p>
      <w:pPr>
        <w:spacing w:after="0"/>
        <w:ind w:left="0"/>
        <w:jc w:val="both"/>
      </w:pPr>
      <w:r>
        <w:rPr>
          <w:rFonts w:ascii="Times New Roman"/>
          <w:b w:val="false"/>
          <w:i w:val="false"/>
          <w:color w:val="000000"/>
          <w:sz w:val="28"/>
        </w:rPr>
        <w:t>
      объектілерді пайдалануға қабылдау актілерін тіркеу бойынша жұмыстарды ұйымдастыру және пайдалануға берілетін объектілерді (кешендерді) есепке алуды жүргізу;</w:t>
      </w:r>
    </w:p>
    <w:p>
      <w:pPr>
        <w:spacing w:after="0"/>
        <w:ind w:left="0"/>
        <w:jc w:val="both"/>
      </w:pPr>
      <w:r>
        <w:rPr>
          <w:rFonts w:ascii="Times New Roman"/>
          <w:b w:val="false"/>
          <w:i w:val="false"/>
          <w:color w:val="000000"/>
          <w:sz w:val="28"/>
        </w:rPr>
        <w:t>
      мемлекеттік органдар мен өзге де ұйымдардан, лауазымды адамдардан "Екібастұз қаласы әкімдігінің сәулет және қала құрылысы бөлімі" мемлекеттік мекемесінің алдына қойылған міндеттерді орындауға байланысты мәселелер бойынша қажетті ақпаратты, құжаттарды және өзге де материалдарды өтеусіз негізде сұрату және алу;</w:t>
      </w:r>
    </w:p>
    <w:p>
      <w:pPr>
        <w:spacing w:after="0"/>
        <w:ind w:left="0"/>
        <w:jc w:val="both"/>
      </w:pPr>
      <w:r>
        <w:rPr>
          <w:rFonts w:ascii="Times New Roman"/>
          <w:b w:val="false"/>
          <w:i w:val="false"/>
          <w:color w:val="000000"/>
          <w:sz w:val="28"/>
        </w:rPr>
        <w:t>
      Қазақстан Республикасының заңнамасына сәйкес өзге де құқықтарды жүзеге асыру.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заңнамасын сақтау;</w:t>
      </w:r>
    </w:p>
    <w:p>
      <w:pPr>
        <w:spacing w:after="0"/>
        <w:ind w:left="0"/>
        <w:jc w:val="both"/>
      </w:pPr>
      <w:r>
        <w:rPr>
          <w:rFonts w:ascii="Times New Roman"/>
          <w:b w:val="false"/>
          <w:i w:val="false"/>
          <w:color w:val="000000"/>
          <w:sz w:val="28"/>
        </w:rPr>
        <w:t xml:space="preserve">
      Қазақстан Республикасының 2014 жылғы 5 шілдедегі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әкімшілік құқық бұзушылық туралы істерді қарау;</w:t>
      </w:r>
    </w:p>
    <w:p>
      <w:pPr>
        <w:spacing w:after="0"/>
        <w:ind w:left="0"/>
        <w:jc w:val="both"/>
      </w:pPr>
      <w:r>
        <w:rPr>
          <w:rFonts w:ascii="Times New Roman"/>
          <w:b w:val="false"/>
          <w:i w:val="false"/>
          <w:color w:val="000000"/>
          <w:sz w:val="28"/>
        </w:rPr>
        <w:t xml:space="preserve">
      мемлекеттік қызмет туралы </w:t>
      </w:r>
      <w:r>
        <w:rPr>
          <w:rFonts w:ascii="Times New Roman"/>
          <w:b w:val="false"/>
          <w:i w:val="false"/>
          <w:color w:val="000000"/>
          <w:sz w:val="28"/>
        </w:rPr>
        <w:t>заңнаманың</w:t>
      </w:r>
      <w:r>
        <w:rPr>
          <w:rFonts w:ascii="Times New Roman"/>
          <w:b w:val="false"/>
          <w:i w:val="false"/>
          <w:color w:val="000000"/>
          <w:sz w:val="28"/>
        </w:rPr>
        <w:t xml:space="preserve"> іске асырылуын қамтамасыз ету; </w:t>
      </w:r>
    </w:p>
    <w:p>
      <w:pPr>
        <w:spacing w:after="0"/>
        <w:ind w:left="0"/>
        <w:jc w:val="both"/>
      </w:pPr>
      <w:r>
        <w:rPr>
          <w:rFonts w:ascii="Times New Roman"/>
          <w:b w:val="false"/>
          <w:i w:val="false"/>
          <w:color w:val="000000"/>
          <w:sz w:val="28"/>
        </w:rPr>
        <w:t>
      мемлекеттік қала құрылысы кадастрының дерекқорына енгізу үшін белгіленген тәртіппен ақпарат және (немесе) мәліметтер беру;</w:t>
      </w:r>
    </w:p>
    <w:p>
      <w:pPr>
        <w:spacing w:after="0"/>
        <w:ind w:left="0"/>
        <w:jc w:val="both"/>
      </w:pPr>
      <w:r>
        <w:rPr>
          <w:rFonts w:ascii="Times New Roman"/>
          <w:b w:val="false"/>
          <w:i w:val="false"/>
          <w:color w:val="000000"/>
          <w:sz w:val="28"/>
        </w:rPr>
        <w:t>
      Қазақстан Республикасының заңнамасына сәйкес өзге де міндеттерді жүзеге асыру.</w:t>
      </w:r>
    </w:p>
    <w:bookmarkStart w:name="z26" w:id="24"/>
    <w:p>
      <w:pPr>
        <w:spacing w:after="0"/>
        <w:ind w:left="0"/>
        <w:jc w:val="both"/>
      </w:pPr>
      <w:r>
        <w:rPr>
          <w:rFonts w:ascii="Times New Roman"/>
          <w:b w:val="false"/>
          <w:i w:val="false"/>
          <w:color w:val="000000"/>
          <w:sz w:val="28"/>
        </w:rPr>
        <w:t>
      17. Функциялар:</w:t>
      </w:r>
    </w:p>
    <w:bookmarkEnd w:id="24"/>
    <w:p>
      <w:pPr>
        <w:spacing w:after="0"/>
        <w:ind w:left="0"/>
        <w:jc w:val="both"/>
      </w:pPr>
      <w:r>
        <w:rPr>
          <w:rFonts w:ascii="Times New Roman"/>
          <w:b w:val="false"/>
          <w:i w:val="false"/>
          <w:color w:val="000000"/>
          <w:sz w:val="28"/>
        </w:rPr>
        <w:t>
      1) Екібастұз қаласының аумағында орналасқан кенттер мен ауылдарды салудың бас жоспарларын әзірлеу және оларды Екібастұз қалалық мәслихатына бекітуге ұсыну, кентішілік (қалаішілік) коммуналдық желілер мен құрылыстар салуға рұқсат беру;</w:t>
      </w:r>
    </w:p>
    <w:p>
      <w:pPr>
        <w:spacing w:after="0"/>
        <w:ind w:left="0"/>
        <w:jc w:val="both"/>
      </w:pPr>
      <w:r>
        <w:rPr>
          <w:rFonts w:ascii="Times New Roman"/>
          <w:b w:val="false"/>
          <w:i w:val="false"/>
          <w:color w:val="000000"/>
          <w:sz w:val="28"/>
        </w:rPr>
        <w:t>
      2) заңнамада белгіленген тәртіппен бекітілген бас жоспарды, заңнамада белгіленген тәртіппен қаланың ықпал ету аймағына жатқызылған іргелес аумақтардың қала құрылысын жоспарлаудың кешенді схемасын іске асыру жөніндегі қызметті үйлестіру;</w:t>
      </w:r>
    </w:p>
    <w:p>
      <w:pPr>
        <w:spacing w:after="0"/>
        <w:ind w:left="0"/>
        <w:jc w:val="both"/>
      </w:pPr>
      <w:r>
        <w:rPr>
          <w:rFonts w:ascii="Times New Roman"/>
          <w:b w:val="false"/>
          <w:i w:val="false"/>
          <w:color w:val="000000"/>
          <w:sz w:val="28"/>
        </w:rPr>
        <w:t xml:space="preserve">
      3) Қазақстан Республикасының "Қазақстан Республикасындағы сәулет, қала құрылысы және құрылыс қызметі туралы" </w:t>
      </w:r>
      <w:r>
        <w:rPr>
          <w:rFonts w:ascii="Times New Roman"/>
          <w:b w:val="false"/>
          <w:i w:val="false"/>
          <w:color w:val="000000"/>
          <w:sz w:val="28"/>
        </w:rPr>
        <w:t>Заңында</w:t>
      </w:r>
      <w:r>
        <w:rPr>
          <w:rFonts w:ascii="Times New Roman"/>
          <w:b w:val="false"/>
          <w:i w:val="false"/>
          <w:color w:val="000000"/>
          <w:sz w:val="28"/>
        </w:rPr>
        <w:t xml:space="preserve"> көзделген өкілеттіктерді жүзеге асыру;</w:t>
      </w:r>
    </w:p>
    <w:p>
      <w:pPr>
        <w:spacing w:after="0"/>
        <w:ind w:left="0"/>
        <w:jc w:val="both"/>
      </w:pPr>
      <w:r>
        <w:rPr>
          <w:rFonts w:ascii="Times New Roman"/>
          <w:b w:val="false"/>
          <w:i w:val="false"/>
          <w:color w:val="000000"/>
          <w:sz w:val="28"/>
        </w:rPr>
        <w:t>
      4) мемлекеттік мекеменің құзыретіне қатысты мәселелер бойынша мемлекеттік сәулет-құрылыс инспекциясының аумақтық бөлімшелерімен өзара іс-қимыл жасау;</w:t>
      </w:r>
    </w:p>
    <w:p>
      <w:pPr>
        <w:spacing w:after="0"/>
        <w:ind w:left="0"/>
        <w:jc w:val="both"/>
      </w:pPr>
      <w:r>
        <w:rPr>
          <w:rFonts w:ascii="Times New Roman"/>
          <w:b w:val="false"/>
          <w:i w:val="false"/>
          <w:color w:val="000000"/>
          <w:sz w:val="28"/>
        </w:rPr>
        <w:t>
      5) базалық деңгейдегі мемлекеттік қала құрылысы кадастрын жүргізу</w:t>
      </w:r>
    </w:p>
    <w:p>
      <w:pPr>
        <w:spacing w:after="0"/>
        <w:ind w:left="0"/>
        <w:jc w:val="both"/>
      </w:pPr>
      <w:r>
        <w:rPr>
          <w:rFonts w:ascii="Times New Roman"/>
          <w:b w:val="false"/>
          <w:i w:val="false"/>
          <w:color w:val="000000"/>
          <w:sz w:val="28"/>
        </w:rPr>
        <w:t xml:space="preserve">
      6) Қазақстан Республикасының Жер </w:t>
      </w:r>
      <w:r>
        <w:rPr>
          <w:rFonts w:ascii="Times New Roman"/>
          <w:b w:val="false"/>
          <w:i w:val="false"/>
          <w:color w:val="000000"/>
          <w:sz w:val="28"/>
        </w:rPr>
        <w:t>кодексінде</w:t>
      </w:r>
      <w:r>
        <w:rPr>
          <w:rFonts w:ascii="Times New Roman"/>
          <w:b w:val="false"/>
          <w:i w:val="false"/>
          <w:color w:val="000000"/>
          <w:sz w:val="28"/>
        </w:rPr>
        <w:t xml:space="preserve"> көзделген өкілеттіктерді жүзеге асыру;</w:t>
      </w:r>
    </w:p>
    <w:p>
      <w:pPr>
        <w:spacing w:after="0"/>
        <w:ind w:left="0"/>
        <w:jc w:val="both"/>
      </w:pPr>
      <w:r>
        <w:rPr>
          <w:rFonts w:ascii="Times New Roman"/>
          <w:b w:val="false"/>
          <w:i w:val="false"/>
          <w:color w:val="000000"/>
          <w:sz w:val="28"/>
        </w:rPr>
        <w:t>
      7) қала құрылысы жобаларын, қала мен елді мекендерді егжей-тегжейлі жоспарлау, салу жобаларын әзірлеуді және іске асыруды ұйымдастыру;</w:t>
      </w:r>
    </w:p>
    <w:p>
      <w:pPr>
        <w:spacing w:after="0"/>
        <w:ind w:left="0"/>
        <w:jc w:val="both"/>
      </w:pPr>
      <w:r>
        <w:rPr>
          <w:rFonts w:ascii="Times New Roman"/>
          <w:b w:val="false"/>
          <w:i w:val="false"/>
          <w:color w:val="000000"/>
          <w:sz w:val="28"/>
        </w:rPr>
        <w:t>
      8) аумақтың жоспарланып отырған құрылысы не басқа да қала құрылысы өзгерістері туралы халықты хабардар ету;</w:t>
      </w:r>
    </w:p>
    <w:p>
      <w:pPr>
        <w:spacing w:after="0"/>
        <w:ind w:left="0"/>
        <w:jc w:val="both"/>
      </w:pPr>
      <w:r>
        <w:rPr>
          <w:rFonts w:ascii="Times New Roman"/>
          <w:b w:val="false"/>
          <w:i w:val="false"/>
          <w:color w:val="000000"/>
          <w:sz w:val="28"/>
        </w:rPr>
        <w:t>
      9) Қазақстан Республикасының заңнамасында белгіленген тәртіппен салынып жатқан (салынуы жоспарланған) объектілер мен кешендердің мониторингін жүргізу;</w:t>
      </w:r>
    </w:p>
    <w:p>
      <w:pPr>
        <w:spacing w:after="0"/>
        <w:ind w:left="0"/>
        <w:jc w:val="both"/>
      </w:pPr>
      <w:r>
        <w:rPr>
          <w:rFonts w:ascii="Times New Roman"/>
          <w:b w:val="false"/>
          <w:i w:val="false"/>
          <w:color w:val="000000"/>
          <w:sz w:val="28"/>
        </w:rPr>
        <w:t>
      10) құрылыстарды, ғимараттар мен құрылыстарды, инженерлік және көлік коммуникацияларын салу (кеңейту, техникалық қайта жарақтандыру, жаңғырту, қайта жаңарту, қалпына келтіру және күрделі жөндеу) туралы, сондай-ақ аумақтарды инженерлік дайындау, абаттандыру және көгалдандыру, құрылыстарды (объектілерді) консервациялау туралы шешімдер қабылдау, жергілікті маңызы бар объектілерді кейіннен кәдеге жарату жөніндегі жұмыстар кешенін жүргізу;</w:t>
      </w:r>
    </w:p>
    <w:p>
      <w:pPr>
        <w:spacing w:after="0"/>
        <w:ind w:left="0"/>
        <w:jc w:val="both"/>
      </w:pPr>
      <w:r>
        <w:rPr>
          <w:rFonts w:ascii="Times New Roman"/>
          <w:b w:val="false"/>
          <w:i w:val="false"/>
          <w:color w:val="000000"/>
          <w:sz w:val="28"/>
        </w:rPr>
        <w:t>
      11) объектілерді пайдалануға қабылдау актілерінің, сондай-ақ пайдалануға берілетін объектілердің (кешендердің) есебін жүргізу;</w:t>
      </w:r>
    </w:p>
    <w:p>
      <w:pPr>
        <w:spacing w:after="0"/>
        <w:ind w:left="0"/>
        <w:jc w:val="both"/>
      </w:pPr>
      <w:r>
        <w:rPr>
          <w:rFonts w:ascii="Times New Roman"/>
          <w:b w:val="false"/>
          <w:i w:val="false"/>
          <w:color w:val="000000"/>
          <w:sz w:val="28"/>
        </w:rPr>
        <w:t>
      12) талап қою және соттарда өз бетінше немесе мемлекеттік мекеменің функцияларына байланысты істер жөніндегі өкіл арқылы сөз сөйлеу;</w:t>
      </w:r>
    </w:p>
    <w:p>
      <w:pPr>
        <w:spacing w:after="0"/>
        <w:ind w:left="0"/>
        <w:jc w:val="both"/>
      </w:pPr>
      <w:r>
        <w:rPr>
          <w:rFonts w:ascii="Times New Roman"/>
          <w:b w:val="false"/>
          <w:i w:val="false"/>
          <w:color w:val="000000"/>
          <w:sz w:val="28"/>
        </w:rPr>
        <w:t>
      13) қала азаматтарының, ұйымдарының, кәсіпорындары мен мекемелерінің қолданыстағы объектілерді салу және қайта жаңарту мәселесі бойынша арыздары мен өтініштерін қабылдауды жүзеге асыру және олардың қаралуына бақылауды қамтамасыз ету;</w:t>
      </w:r>
    </w:p>
    <w:p>
      <w:pPr>
        <w:spacing w:after="0"/>
        <w:ind w:left="0"/>
        <w:jc w:val="both"/>
      </w:pPr>
      <w:r>
        <w:rPr>
          <w:rFonts w:ascii="Times New Roman"/>
          <w:b w:val="false"/>
          <w:i w:val="false"/>
          <w:color w:val="000000"/>
          <w:sz w:val="28"/>
        </w:rPr>
        <w:t>
      14) Қазақстан Республикасының заңнамасына сәйкес мемлекеттік қызметтер көрсету:</w:t>
      </w:r>
    </w:p>
    <w:p>
      <w:pPr>
        <w:spacing w:after="0"/>
        <w:ind w:left="0"/>
        <w:jc w:val="both"/>
      </w:pPr>
      <w:r>
        <w:rPr>
          <w:rFonts w:ascii="Times New Roman"/>
          <w:b w:val="false"/>
          <w:i w:val="false"/>
          <w:color w:val="000000"/>
          <w:sz w:val="28"/>
        </w:rPr>
        <w:t>
      - Қазақстан Республикасының аумағында жылжымайтын мүлік объектісінің мекенжайын айқындау жөнінде анықтама беру;</w:t>
      </w:r>
    </w:p>
    <w:p>
      <w:pPr>
        <w:spacing w:after="0"/>
        <w:ind w:left="0"/>
        <w:jc w:val="both"/>
      </w:pPr>
      <w:r>
        <w:rPr>
          <w:rFonts w:ascii="Times New Roman"/>
          <w:b w:val="false"/>
          <w:i w:val="false"/>
          <w:color w:val="000000"/>
          <w:sz w:val="28"/>
        </w:rPr>
        <w:t>
      - құрылыс және қайта жаңарту (қайта жоспарлау және қайта жабдықтау) жобаларын әзірлеу кезінде бастапқы материалдарды ұсыну;</w:t>
      </w:r>
    </w:p>
    <w:p>
      <w:pPr>
        <w:spacing w:after="0"/>
        <w:ind w:left="0"/>
        <w:jc w:val="both"/>
      </w:pPr>
      <w:r>
        <w:rPr>
          <w:rFonts w:ascii="Times New Roman"/>
          <w:b w:val="false"/>
          <w:i w:val="false"/>
          <w:color w:val="000000"/>
          <w:sz w:val="28"/>
        </w:rPr>
        <w:t>
      - елді мекен шегінде объектілер салу үшін жер телімдерін беру;</w:t>
      </w:r>
    </w:p>
    <w:p>
      <w:pPr>
        <w:spacing w:after="0"/>
        <w:ind w:left="0"/>
        <w:jc w:val="both"/>
      </w:pPr>
      <w:r>
        <w:rPr>
          <w:rFonts w:ascii="Times New Roman"/>
          <w:b w:val="false"/>
          <w:i w:val="false"/>
          <w:color w:val="000000"/>
          <w:sz w:val="28"/>
        </w:rPr>
        <w:t>
      - эскизді (эскиздік жобаны) келісу;</w:t>
      </w:r>
    </w:p>
    <w:p>
      <w:pPr>
        <w:spacing w:after="0"/>
        <w:ind w:left="0"/>
        <w:jc w:val="both"/>
      </w:pPr>
      <w:r>
        <w:rPr>
          <w:rFonts w:ascii="Times New Roman"/>
          <w:b w:val="false"/>
          <w:i w:val="false"/>
          <w:color w:val="000000"/>
          <w:sz w:val="28"/>
        </w:rPr>
        <w:t>
      - үлескерлердің ақшасын тартуға рұқсат беру;</w:t>
      </w:r>
    </w:p>
    <w:p>
      <w:pPr>
        <w:spacing w:after="0"/>
        <w:ind w:left="0"/>
        <w:jc w:val="both"/>
      </w:pPr>
      <w:r>
        <w:rPr>
          <w:rFonts w:ascii="Times New Roman"/>
          <w:b w:val="false"/>
          <w:i w:val="false"/>
          <w:color w:val="000000"/>
          <w:sz w:val="28"/>
        </w:rPr>
        <w:t>
      - тұрғын үй құрылысына үлестік қатысу туралы шарттың есептік жазбасы туралы үзінді көшірме беру;</w:t>
      </w:r>
    </w:p>
    <w:p>
      <w:pPr>
        <w:spacing w:after="0"/>
        <w:ind w:left="0"/>
        <w:jc w:val="both"/>
      </w:pPr>
      <w:r>
        <w:rPr>
          <w:rFonts w:ascii="Times New Roman"/>
          <w:b w:val="false"/>
          <w:i w:val="false"/>
          <w:color w:val="000000"/>
          <w:sz w:val="28"/>
        </w:rPr>
        <w:t>
      - объектілерді кейіннен кәдеге жарату (құрылыстарды бұзу) бойынша жұмыстар кешенін жүргізуге шешім беру.</w:t>
      </w:r>
    </w:p>
    <w:p>
      <w:pPr>
        <w:spacing w:after="0"/>
        <w:ind w:left="0"/>
        <w:jc w:val="both"/>
      </w:pPr>
      <w:r>
        <w:rPr>
          <w:rFonts w:ascii="Times New Roman"/>
          <w:b w:val="false"/>
          <w:i w:val="false"/>
          <w:color w:val="000000"/>
          <w:sz w:val="28"/>
        </w:rPr>
        <w:t xml:space="preserve">
      15) әкімшілік құқық бұзушылық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"Тұрғын үй құрылысына үлестік қатысу туралы" Қазақстан Республикасының Заңын бұзушылықтар анықталған жағдайда өз құзыреті шегінде әкімшілік құқық бұзушылық туралы іс қозғау.</w:t>
      </w:r>
    </w:p>
    <w:p>
      <w:pPr>
        <w:spacing w:after="0"/>
        <w:ind w:left="0"/>
        <w:jc w:val="both"/>
      </w:pPr>
      <w:r>
        <w:rPr>
          <w:rFonts w:ascii="Times New Roman"/>
          <w:b w:val="false"/>
          <w:i w:val="false"/>
          <w:color w:val="000000"/>
          <w:sz w:val="28"/>
        </w:rPr>
        <w:t>
      16) қолданыстағы заңнамаға сәйкес жер телімдерінің нысаналы мақсатын өзгерту туралы мәселелерді қарау;</w:t>
      </w:r>
    </w:p>
    <w:p>
      <w:pPr>
        <w:spacing w:after="0"/>
        <w:ind w:left="0"/>
        <w:jc w:val="both"/>
      </w:pPr>
      <w:r>
        <w:rPr>
          <w:rFonts w:ascii="Times New Roman"/>
          <w:b w:val="false"/>
          <w:i w:val="false"/>
          <w:color w:val="000000"/>
          <w:sz w:val="28"/>
        </w:rPr>
        <w:t>
      17) елді мекен шегінде объект салу үшін жер телімін таңдау актісін дайындау және келісу;</w:t>
      </w:r>
    </w:p>
    <w:p>
      <w:pPr>
        <w:spacing w:after="0"/>
        <w:ind w:left="0"/>
        <w:jc w:val="both"/>
      </w:pPr>
      <w:r>
        <w:rPr>
          <w:rFonts w:ascii="Times New Roman"/>
          <w:b w:val="false"/>
          <w:i w:val="false"/>
          <w:color w:val="000000"/>
          <w:sz w:val="28"/>
        </w:rPr>
        <w:t>
      18) жергілікті мемлекеттік басқару мүддесінде жарнама саласындағы бақылауды жүзеге асыру;</w:t>
      </w:r>
    </w:p>
    <w:p>
      <w:pPr>
        <w:spacing w:after="0"/>
        <w:ind w:left="0"/>
        <w:jc w:val="both"/>
      </w:pPr>
      <w:r>
        <w:rPr>
          <w:rFonts w:ascii="Times New Roman"/>
          <w:b w:val="false"/>
          <w:i w:val="false"/>
          <w:color w:val="000000"/>
          <w:sz w:val="28"/>
        </w:rPr>
        <w:t>
      19) мүгедектігі бар адамдар үшін қолжетімді ортаны сақтау тұрғысынан әлеуметтік инфрақұрылым объектілерін түгендеуді (паспорттауды) ұйымдастыру және жүргізу;</w:t>
      </w:r>
    </w:p>
    <w:p>
      <w:pPr>
        <w:spacing w:after="0"/>
        <w:ind w:left="0"/>
        <w:jc w:val="both"/>
      </w:pPr>
      <w:r>
        <w:rPr>
          <w:rFonts w:ascii="Times New Roman"/>
          <w:b w:val="false"/>
          <w:i w:val="false"/>
          <w:color w:val="000000"/>
          <w:sz w:val="28"/>
        </w:rPr>
        <w:t>
      20) Қазақстан Республикасының заңнамасына сәйкес тауарларды (жұмыстарды, көрсетілетін қызметтерді) мемлекеттік сатып алуды жүргізеді;</w:t>
      </w:r>
    </w:p>
    <w:p>
      <w:pPr>
        <w:spacing w:after="0"/>
        <w:ind w:left="0"/>
        <w:jc w:val="both"/>
      </w:pPr>
      <w:r>
        <w:rPr>
          <w:rFonts w:ascii="Times New Roman"/>
          <w:b w:val="false"/>
          <w:i w:val="false"/>
          <w:color w:val="000000"/>
          <w:sz w:val="28"/>
        </w:rPr>
        <w:t>
      21) заңнамада көзделген өкілеттіктер шегінде өзге де функцияларды жүзеге асыру.</w:t>
      </w:r>
    </w:p>
    <w:bookmarkStart w:name="z27" w:id="25"/>
    <w:p>
      <w:pPr>
        <w:spacing w:after="0"/>
        <w:ind w:left="0"/>
        <w:jc w:val="left"/>
      </w:pPr>
      <w:r>
        <w:rPr>
          <w:rFonts w:ascii="Times New Roman"/>
          <w:b/>
          <w:i w:val="false"/>
          <w:color w:val="000000"/>
        </w:rPr>
        <w:t xml:space="preserve"> 3-тарау. "Екібастұз қаласы әкімдігінің сәулет және қала құрылысы бөлімі" мемлекеттік мекемесі бірінші басшысының мәртебесі, өкілеттіктері</w:t>
      </w:r>
    </w:p>
    <w:bookmarkEnd w:id="25"/>
    <w:bookmarkStart w:name="z28" w:id="26"/>
    <w:p>
      <w:pPr>
        <w:spacing w:after="0"/>
        <w:ind w:left="0"/>
        <w:jc w:val="both"/>
      </w:pPr>
      <w:r>
        <w:rPr>
          <w:rFonts w:ascii="Times New Roman"/>
          <w:b w:val="false"/>
          <w:i w:val="false"/>
          <w:color w:val="000000"/>
          <w:sz w:val="28"/>
        </w:rPr>
        <w:t>
      18. Мемлекеттік мекемеге басшылықты мемлекеттік мекемеге жүктелген міндеттердің орындалуына және оның өз өкілеттіктерін жүзеге асыруына дербес жауапты болатын бірінші басшы жүзеге асырады.</w:t>
      </w:r>
    </w:p>
    <w:bookmarkEnd w:id="26"/>
    <w:bookmarkStart w:name="z29" w:id="27"/>
    <w:p>
      <w:pPr>
        <w:spacing w:after="0"/>
        <w:ind w:left="0"/>
        <w:jc w:val="both"/>
      </w:pPr>
      <w:r>
        <w:rPr>
          <w:rFonts w:ascii="Times New Roman"/>
          <w:b w:val="false"/>
          <w:i w:val="false"/>
          <w:color w:val="000000"/>
          <w:sz w:val="28"/>
        </w:rPr>
        <w:t>
      19. Мемлекеттік мекеменің бірінші басшысы Қазақстан Республикасының заңнамасына сәйкес қызметке тағайындалады және қызметтен босатылады.</w:t>
      </w:r>
    </w:p>
    <w:bookmarkEnd w:id="27"/>
    <w:bookmarkStart w:name="z30" w:id="28"/>
    <w:p>
      <w:pPr>
        <w:spacing w:after="0"/>
        <w:ind w:left="0"/>
        <w:jc w:val="both"/>
      </w:pPr>
      <w:r>
        <w:rPr>
          <w:rFonts w:ascii="Times New Roman"/>
          <w:b w:val="false"/>
          <w:i w:val="false"/>
          <w:color w:val="000000"/>
          <w:sz w:val="28"/>
        </w:rPr>
        <w:t>
      20. Мемлекеттік мекеменің бірінші басшысының өкілеттіктері:</w:t>
      </w:r>
    </w:p>
    <w:bookmarkEnd w:id="28"/>
    <w:p>
      <w:pPr>
        <w:spacing w:after="0"/>
        <w:ind w:left="0"/>
        <w:jc w:val="both"/>
      </w:pPr>
      <w:r>
        <w:rPr>
          <w:rFonts w:ascii="Times New Roman"/>
          <w:b w:val="false"/>
          <w:i w:val="false"/>
          <w:color w:val="000000"/>
          <w:sz w:val="28"/>
        </w:rPr>
        <w:t>
      1) қала әкімдігінің бекітуіне мемлекеттік мекеме туралы ережені ұсынады, оның құрылымы мен штаты бойынша ұсыныстар енгізеді;</w:t>
      </w:r>
    </w:p>
    <w:p>
      <w:pPr>
        <w:spacing w:after="0"/>
        <w:ind w:left="0"/>
        <w:jc w:val="both"/>
      </w:pPr>
      <w:r>
        <w:rPr>
          <w:rFonts w:ascii="Times New Roman"/>
          <w:b w:val="false"/>
          <w:i w:val="false"/>
          <w:color w:val="000000"/>
          <w:sz w:val="28"/>
        </w:rPr>
        <w:t>
      2) мемлекеттік мекеменің жұмысын ұйымдастырады және үйлестіреді, өзге де мемлекеттік органдармен өзара іс-қимылды қамтамасыз етеді;</w:t>
      </w:r>
    </w:p>
    <w:p>
      <w:pPr>
        <w:spacing w:after="0"/>
        <w:ind w:left="0"/>
        <w:jc w:val="both"/>
      </w:pPr>
      <w:r>
        <w:rPr>
          <w:rFonts w:ascii="Times New Roman"/>
          <w:b w:val="false"/>
          <w:i w:val="false"/>
          <w:color w:val="000000"/>
          <w:sz w:val="28"/>
        </w:rPr>
        <w:t>
      3) заңнамаға сәйкес мемлекеттік мекеменің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4) барлық қызметкерлер үшін міндетті бұйрықтар шығарады және нұсқаулар береді;</w:t>
      </w:r>
    </w:p>
    <w:p>
      <w:pPr>
        <w:spacing w:after="0"/>
        <w:ind w:left="0"/>
        <w:jc w:val="both"/>
      </w:pPr>
      <w:r>
        <w:rPr>
          <w:rFonts w:ascii="Times New Roman"/>
          <w:b w:val="false"/>
          <w:i w:val="false"/>
          <w:color w:val="000000"/>
          <w:sz w:val="28"/>
        </w:rPr>
        <w:t>
      5) мемлекеттік органдарда, соттарда және өзге де ұйымдарда мемлекеттік мекеменің атынан өкілдік етеді;</w:t>
      </w:r>
    </w:p>
    <w:p>
      <w:pPr>
        <w:spacing w:after="0"/>
        <w:ind w:left="0"/>
        <w:jc w:val="both"/>
      </w:pPr>
      <w:r>
        <w:rPr>
          <w:rFonts w:ascii="Times New Roman"/>
          <w:b w:val="false"/>
          <w:i w:val="false"/>
          <w:color w:val="000000"/>
          <w:sz w:val="28"/>
        </w:rPr>
        <w:t>
      6) мемлекеттік органда сыбайлас жемқорлыққа қарсы іс-қимылға бағытталған шараларды қабылдайды және сыбайлас жемқорлыққа қарсы шараларды қабылдағаны үшін дербес жауапты болады;</w:t>
      </w:r>
    </w:p>
    <w:p>
      <w:pPr>
        <w:spacing w:after="0"/>
        <w:ind w:left="0"/>
        <w:jc w:val="both"/>
      </w:pPr>
      <w:r>
        <w:rPr>
          <w:rFonts w:ascii="Times New Roman"/>
          <w:b w:val="false"/>
          <w:i w:val="false"/>
          <w:color w:val="000000"/>
          <w:sz w:val="28"/>
        </w:rPr>
        <w:t>
      7) мемлекеттік мекеменің төлемдерін жүргізу бойынша, оның ішінде ақша алушылардың тиісті шоттарына қазынашылық органдарымен тоқсан сайын салыстырып тексеруді қамтамасыз етеді;</w:t>
      </w:r>
    </w:p>
    <w:p>
      <w:pPr>
        <w:spacing w:after="0"/>
        <w:ind w:left="0"/>
        <w:jc w:val="both"/>
      </w:pPr>
      <w:r>
        <w:rPr>
          <w:rFonts w:ascii="Times New Roman"/>
          <w:b w:val="false"/>
          <w:i w:val="false"/>
          <w:color w:val="000000"/>
          <w:sz w:val="28"/>
        </w:rPr>
        <w:t>
      8) мемлекеттік қызмет туралы заңнаманың орындалуын қамтамасыз етеді;</w:t>
      </w:r>
    </w:p>
    <w:p>
      <w:pPr>
        <w:spacing w:after="0"/>
        <w:ind w:left="0"/>
        <w:jc w:val="both"/>
      </w:pPr>
      <w:r>
        <w:rPr>
          <w:rFonts w:ascii="Times New Roman"/>
          <w:b w:val="false"/>
          <w:i w:val="false"/>
          <w:color w:val="000000"/>
          <w:sz w:val="28"/>
        </w:rPr>
        <w:t>
      9) қала әкімдігі мен әкімі актілерінің, оның тапсырмаларының орындалуын, мемлекеттік мекемеде құжаттардың өтуін бақылау жөніндегі жұмысты үйлестіреді;</w:t>
      </w:r>
    </w:p>
    <w:p>
      <w:pPr>
        <w:spacing w:after="0"/>
        <w:ind w:left="0"/>
        <w:jc w:val="both"/>
      </w:pPr>
      <w:r>
        <w:rPr>
          <w:rFonts w:ascii="Times New Roman"/>
          <w:b w:val="false"/>
          <w:i w:val="false"/>
          <w:color w:val="000000"/>
          <w:sz w:val="28"/>
        </w:rPr>
        <w:t>
      10) қала әкіміне қол қоюға және қарауға қала әкімдігі мен әкімі актілерінің жобаларын, сондай-ақ қала әкіміне жолданатын өзге де құжаттар мен материалдарды ұсынады;</w:t>
      </w:r>
    </w:p>
    <w:p>
      <w:pPr>
        <w:spacing w:after="0"/>
        <w:ind w:left="0"/>
        <w:jc w:val="both"/>
      </w:pPr>
      <w:r>
        <w:rPr>
          <w:rFonts w:ascii="Times New Roman"/>
          <w:b w:val="false"/>
          <w:i w:val="false"/>
          <w:color w:val="000000"/>
          <w:sz w:val="28"/>
        </w:rPr>
        <w:t>
      11) мемлекеттік мекеме шығыстарының сметасын бекітеді және оның шегінде қаржы қаражатына билік етеді;</w:t>
      </w:r>
    </w:p>
    <w:p>
      <w:pPr>
        <w:spacing w:after="0"/>
        <w:ind w:left="0"/>
        <w:jc w:val="both"/>
      </w:pPr>
      <w:r>
        <w:rPr>
          <w:rFonts w:ascii="Times New Roman"/>
          <w:b w:val="false"/>
          <w:i w:val="false"/>
          <w:color w:val="000000"/>
          <w:sz w:val="28"/>
        </w:rPr>
        <w:t>
      12) Қазақстан Республикасының заңнамасына сәйкес жеке және заңды тұлғаларды жеке қабылдауды жүзеге асырады;</w:t>
      </w:r>
    </w:p>
    <w:p>
      <w:pPr>
        <w:spacing w:after="0"/>
        <w:ind w:left="0"/>
        <w:jc w:val="both"/>
      </w:pPr>
      <w:r>
        <w:rPr>
          <w:rFonts w:ascii="Times New Roman"/>
          <w:b w:val="false"/>
          <w:i w:val="false"/>
          <w:color w:val="000000"/>
          <w:sz w:val="28"/>
        </w:rPr>
        <w:t>
      13) мемлекеттік мекеме қызметкерлерінің міндеттері мен өкілеттіктерін айқындайды;</w:t>
      </w:r>
    </w:p>
    <w:p>
      <w:pPr>
        <w:spacing w:after="0"/>
        <w:ind w:left="0"/>
        <w:jc w:val="both"/>
      </w:pPr>
      <w:r>
        <w:rPr>
          <w:rFonts w:ascii="Times New Roman"/>
          <w:b w:val="false"/>
          <w:i w:val="false"/>
          <w:color w:val="000000"/>
          <w:sz w:val="28"/>
        </w:rPr>
        <w:t>
      14) заңнамада белгіленген тәртіппен мемлекеттік мекеме қызметкерлерін көтермелейді және оларға тәртіптік жаза қолданады;</w:t>
      </w:r>
    </w:p>
    <w:p>
      <w:pPr>
        <w:spacing w:after="0"/>
        <w:ind w:left="0"/>
        <w:jc w:val="both"/>
      </w:pPr>
      <w:r>
        <w:rPr>
          <w:rFonts w:ascii="Times New Roman"/>
          <w:b w:val="false"/>
          <w:i w:val="false"/>
          <w:color w:val="000000"/>
          <w:sz w:val="28"/>
        </w:rPr>
        <w:t>
      15) Қазақстан Республикасының қолданыстағы заңнамасына сәйкес өзге де өкілеттіктерді жүзеге асырады.</w:t>
      </w:r>
    </w:p>
    <w:p>
      <w:pPr>
        <w:spacing w:after="0"/>
        <w:ind w:left="0"/>
        <w:jc w:val="both"/>
      </w:pPr>
      <w:r>
        <w:rPr>
          <w:rFonts w:ascii="Times New Roman"/>
          <w:b w:val="false"/>
          <w:i w:val="false"/>
          <w:color w:val="000000"/>
          <w:sz w:val="28"/>
        </w:rPr>
        <w:t>
      Мемлекеттік мекеменің бірінші басшысы болмаған кезеңде оның өкілеттіктерін орындауды қолданыстағы заңнамаға сәйкес оны алмастыратын тұлға жүзеге асырады.</w:t>
      </w:r>
    </w:p>
    <w:bookmarkStart w:name="z31" w:id="29"/>
    <w:p>
      <w:pPr>
        <w:spacing w:after="0"/>
        <w:ind w:left="0"/>
        <w:jc w:val="both"/>
      </w:pPr>
      <w:r>
        <w:rPr>
          <w:rFonts w:ascii="Times New Roman"/>
          <w:b w:val="false"/>
          <w:i w:val="false"/>
          <w:color w:val="000000"/>
          <w:sz w:val="28"/>
        </w:rPr>
        <w:t>
      21. Мемлекеттік мекеменің әкімшілігі мен еңбек ұжымы арасындағы өзара қарым-қатынастар Қазақстан Республикасының қолданыстағы заңнамасымен және ұжымдық шартпен реттеледі.</w:t>
      </w:r>
    </w:p>
    <w:bookmarkEnd w:id="29"/>
    <w:bookmarkStart w:name="z32" w:id="30"/>
    <w:p>
      <w:pPr>
        <w:spacing w:after="0"/>
        <w:ind w:left="0"/>
        <w:jc w:val="both"/>
      </w:pPr>
      <w:r>
        <w:rPr>
          <w:rFonts w:ascii="Times New Roman"/>
          <w:b w:val="false"/>
          <w:i w:val="false"/>
          <w:color w:val="000000"/>
          <w:sz w:val="28"/>
        </w:rPr>
        <w:t>
      22. Мемлекеттік мекеме мен Екібастұз қаласының әкімдігі арасындағы өзара қарым-қатынастар Қазақстан Республикасының қолданыстағы заңнамасымен реттеледі.</w:t>
      </w:r>
    </w:p>
    <w:bookmarkEnd w:id="30"/>
    <w:bookmarkStart w:name="z33" w:id="31"/>
    <w:p>
      <w:pPr>
        <w:spacing w:after="0"/>
        <w:ind w:left="0"/>
        <w:jc w:val="both"/>
      </w:pPr>
      <w:r>
        <w:rPr>
          <w:rFonts w:ascii="Times New Roman"/>
          <w:b w:val="false"/>
          <w:i w:val="false"/>
          <w:color w:val="000000"/>
          <w:sz w:val="28"/>
        </w:rPr>
        <w:t>
      23. Мемлекеттік мекеме мен тиісті саланың уәкілетті органы арасындағы өзара қарым-қатынастар Қазақстан Республикасының қолданыстағы заңнамасымен реттеледі.</w:t>
      </w:r>
    </w:p>
    <w:bookmarkEnd w:id="31"/>
    <w:bookmarkStart w:name="z34" w:id="32"/>
    <w:p>
      <w:pPr>
        <w:spacing w:after="0"/>
        <w:ind w:left="0"/>
        <w:jc w:val="left"/>
      </w:pPr>
      <w:r>
        <w:rPr>
          <w:rFonts w:ascii="Times New Roman"/>
          <w:b/>
          <w:i w:val="false"/>
          <w:color w:val="000000"/>
        </w:rPr>
        <w:t xml:space="preserve"> 4-тарау. "Екібастұз қаласы әкімдігінің сәулет және қала құрылысы бөлімі" мемлекеттік мекемесінің мүлкі</w:t>
      </w:r>
    </w:p>
    <w:bookmarkEnd w:id="32"/>
    <w:bookmarkStart w:name="z35" w:id="33"/>
    <w:p>
      <w:pPr>
        <w:spacing w:after="0"/>
        <w:ind w:left="0"/>
        <w:jc w:val="both"/>
      </w:pPr>
      <w:r>
        <w:rPr>
          <w:rFonts w:ascii="Times New Roman"/>
          <w:b w:val="false"/>
          <w:i w:val="false"/>
          <w:color w:val="000000"/>
          <w:sz w:val="28"/>
        </w:rPr>
        <w:t>
      24. Мемлекеттік мекеменің заңнамада көзделген жағдайларда жедел басқару құқығында оқшауланған мүлкі болуы мүмкін.</w:t>
      </w:r>
    </w:p>
    <w:bookmarkEnd w:id="33"/>
    <w:p>
      <w:pPr>
        <w:spacing w:after="0"/>
        <w:ind w:left="0"/>
        <w:jc w:val="both"/>
      </w:pPr>
      <w:r>
        <w:rPr>
          <w:rFonts w:ascii="Times New Roman"/>
          <w:b w:val="false"/>
          <w:i w:val="false"/>
          <w:color w:val="000000"/>
          <w:sz w:val="28"/>
        </w:rPr>
        <w:t>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6" w:id="34"/>
    <w:p>
      <w:pPr>
        <w:spacing w:after="0"/>
        <w:ind w:left="0"/>
        <w:jc w:val="both"/>
      </w:pPr>
      <w:r>
        <w:rPr>
          <w:rFonts w:ascii="Times New Roman"/>
          <w:b w:val="false"/>
          <w:i w:val="false"/>
          <w:color w:val="000000"/>
          <w:sz w:val="28"/>
        </w:rPr>
        <w:t>
      25. Мемлекеттік мекемеге бекітілген мүлік коммуналдық меншікке жатады.</w:t>
      </w:r>
    </w:p>
    <w:bookmarkEnd w:id="34"/>
    <w:bookmarkStart w:name="z37" w:id="35"/>
    <w:p>
      <w:pPr>
        <w:spacing w:after="0"/>
        <w:ind w:left="0"/>
        <w:jc w:val="both"/>
      </w:pPr>
      <w:r>
        <w:rPr>
          <w:rFonts w:ascii="Times New Roman"/>
          <w:b w:val="false"/>
          <w:i w:val="false"/>
          <w:color w:val="000000"/>
          <w:sz w:val="28"/>
        </w:rPr>
        <w:t>
      26. Егер заңнамада өзгеше белгіленбесе, мемлекеттік мекеме өзіне бекітілген мүлікті және оған қаржыландыру жоспары бойынша берілген қаражат есебінен сатып алынған мүлікті дербес иеліктен шығаруға немесе оған өзге тәсілмен билік етуге құқылы емес.</w:t>
      </w:r>
    </w:p>
    <w:bookmarkEnd w:id="35"/>
    <w:bookmarkStart w:name="z38" w:id="36"/>
    <w:p>
      <w:pPr>
        <w:spacing w:after="0"/>
        <w:ind w:left="0"/>
        <w:jc w:val="left"/>
      </w:pPr>
      <w:r>
        <w:rPr>
          <w:rFonts w:ascii="Times New Roman"/>
          <w:b/>
          <w:i w:val="false"/>
          <w:color w:val="000000"/>
        </w:rPr>
        <w:t xml:space="preserve"> 5-тарау. "Екібастұз қаласы әкімдігінің сәулет және қала құрылысы бөлімі" мемлекеттік мекемесін қайта ұйымдастыру және тарату</w:t>
      </w:r>
    </w:p>
    <w:bookmarkEnd w:id="36"/>
    <w:bookmarkStart w:name="z39" w:id="37"/>
    <w:p>
      <w:pPr>
        <w:spacing w:after="0"/>
        <w:ind w:left="0"/>
        <w:jc w:val="both"/>
      </w:pPr>
      <w:r>
        <w:rPr>
          <w:rFonts w:ascii="Times New Roman"/>
          <w:b w:val="false"/>
          <w:i w:val="false"/>
          <w:color w:val="000000"/>
          <w:sz w:val="28"/>
        </w:rPr>
        <w:t>
      27. Мемлекеттік мекемені қайта ұйымдастыру және тарату Қазақстан Республикасының заңнамасына сәйкес жүзеге асырылады.</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