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ba5b" w14:textId="06ab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2018 жылғы 15 наурыздағы "Екібастұз қаласы әкімдігі атқарушы органдары "Б" корпусы мемлекеттік әкімшілік қызметшілерінің қызметін бағалау әдістемесін бекіту туралы" № 241/3 қаулысына өзгерістер мен толықтыруларды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2023 жылғы 5 шілдедегі № 541/7 қаулысы. Күші жойылды - Павлодар облысы Екібастұз қаласы әкімдігінің 2025 жылғы 18 сәуірдегі № 372/4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18.04.2025 </w:t>
      </w:r>
      <w:r>
        <w:rPr>
          <w:rFonts w:ascii="Times New Roman"/>
          <w:b w:val="false"/>
          <w:i w:val="false"/>
          <w:color w:val="ff0000"/>
          <w:sz w:val="28"/>
        </w:rPr>
        <w:t>№ 372/4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2022 жылғы 27 маусымдағы № 523/6, 2023 жылғы 19 сәуірдегі № 248/4 қаулыларымен енгізілген өзгерістер мен толықтыруларды ескере отырып Екібастұз қаласы әкімдігінің 2018 жылғы 15 наурыздағы "Екібастұз қаласы әкімдігі атқарушы органдары "Б" корпусы мемлекеттік әкімшілік қызметшілерінің қызметін бағалау әдістемесін бекіту туралы" № 241/3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5928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Екібастұз қаласы әкімдігі атқарушы органдары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мынадай мазмұндағы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мазмұнда жазылсын:</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9" w:id="3"/>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 xml:space="preserve">6-тараумен </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Start w:name="z10"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3-қосымшаларына </w:t>
      </w:r>
      <w:r>
        <w:rPr>
          <w:rFonts w:ascii="Times New Roman"/>
          <w:b w:val="false"/>
          <w:i w:val="false"/>
          <w:color w:val="000000"/>
          <w:sz w:val="28"/>
        </w:rPr>
        <w:t xml:space="preserve"> сәйкес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 xml:space="preserve">11-қосымшалармен </w:t>
      </w:r>
      <w:r>
        <w:rPr>
          <w:rFonts w:ascii="Times New Roman"/>
          <w:b w:val="false"/>
          <w:i w:val="false"/>
          <w:color w:val="000000"/>
          <w:sz w:val="28"/>
        </w:rPr>
        <w:t xml:space="preserve"> толықтырылсын.</w:t>
      </w:r>
    </w:p>
    <w:bookmarkEnd w:id="4"/>
    <w:bookmarkStart w:name="z11" w:id="5"/>
    <w:p>
      <w:pPr>
        <w:spacing w:after="0"/>
        <w:ind w:left="0"/>
        <w:jc w:val="both"/>
      </w:pPr>
      <w:r>
        <w:rPr>
          <w:rFonts w:ascii="Times New Roman"/>
          <w:b w:val="false"/>
          <w:i w:val="false"/>
          <w:color w:val="000000"/>
          <w:sz w:val="28"/>
        </w:rPr>
        <w:t>
      2. Осы қаулының орындалуын бақылау Екібастұз қаласы әкімі аппаратының басшысына жүктелсін.</w:t>
      </w:r>
    </w:p>
    <w:bookmarkEnd w:id="5"/>
    <w:bookmarkStart w:name="z12" w:id="6"/>
    <w:p>
      <w:pPr>
        <w:spacing w:after="0"/>
        <w:ind w:left="0"/>
        <w:jc w:val="both"/>
      </w:pPr>
      <w:r>
        <w:rPr>
          <w:rFonts w:ascii="Times New Roman"/>
          <w:b w:val="false"/>
          <w:i w:val="false"/>
          <w:color w:val="000000"/>
          <w:sz w:val="28"/>
        </w:rPr>
        <w:t>
      3. Екібастұз қаласы әкімдігі атқарушы органдары "Б" корпусы мемлекеттік әкімшілік қызметшілерінің қызметін бағалау әдістемесінің 2-тармағының 12) тармақшасы, 6-тармағының екінші абзацы және 6-тарауы, сондай-ақ Екібастұз қаласы әкімдігі атқарушы органдары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6"/>
    <w:bookmarkStart w:name="z13" w:id="7"/>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541/7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241/3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5" w:id="8"/>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8"/>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7" w:id="9"/>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 ___________________________ _________________________ (тегі, аты-жөні) (тегі, аты-жөні) күні _______________________ күні ____________________ 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9" w:id="1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10"/>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