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18dd" w14:textId="2751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2018 жылғы 15 наурыздағы "Екібастұз қаласы әкімдігі атқарушы органдары "Б" корпусы мемлекеттік әкімшілік қызметшілерінің қызметін бағалау әдістемесін бекіту туралы" № 241/3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2023 жылғы 19 сәуірдегі № 248/4 қаулысы. Күші жойылды - Павлодар облысы Екібастұз қаласы әкімдігінің 2025 жылғы 18 сәуірдегі № 372/4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18.04.2025 </w:t>
      </w:r>
      <w:r>
        <w:rPr>
          <w:rFonts w:ascii="Times New Roman"/>
          <w:b w:val="false"/>
          <w:i w:val="false"/>
          <w:color w:val="ff0000"/>
          <w:sz w:val="28"/>
        </w:rPr>
        <w:t>№ 372/4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2018 жылғы 15 наурыздағы "Екібастұз қаласы әкімдігі атқарушы органдары "Б" корпусы мемлекеттік әкімшілік қызметшілерінің қызметін бағалау әдістемесін бекіту туралы" № 241/3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5928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Екібастұз қаласы әкімдігі атқарушы органдары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қаулының орындалуын бақылау Екібастұз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2023 жылғы 19 сәуірдегі</w:t>
            </w:r>
            <w:r>
              <w:br/>
            </w:r>
            <w:r>
              <w:rPr>
                <w:rFonts w:ascii="Times New Roman"/>
                <w:b w:val="false"/>
                <w:i w:val="false"/>
                <w:color w:val="000000"/>
                <w:sz w:val="20"/>
              </w:rPr>
              <w:t xml:space="preserve">№ 248/4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241/3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Екібастұз қаласы әкімдігі атқарушы органдары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xml:space="preserve">
      1. Екібастұз қаласы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23.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 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35. 360 әдісі 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 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жағынанда, төмендеу жағынанда енгізілуі мүмкін.</w:t>
      </w:r>
    </w:p>
    <w:p>
      <w:pPr>
        <w:spacing w:after="0"/>
        <w:ind w:left="0"/>
        <w:jc w:val="both"/>
      </w:pPr>
      <w:r>
        <w:rPr>
          <w:rFonts w:ascii="Times New Roman"/>
          <w:b w:val="false"/>
          <w:i w:val="false"/>
          <w:color w:val="000000"/>
          <w:sz w:val="28"/>
        </w:rPr>
        <w:t>
      Қорытынды бағакалибрлеу сессиясы қатысушыларының басымдауысымен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корпусымемлекеттік</w:t>
            </w:r>
            <w:r>
              <w:br/>
            </w:r>
            <w:r>
              <w:rPr>
                <w:rFonts w:ascii="Times New Roman"/>
                <w:b w:val="false"/>
                <w:i w:val="false"/>
                <w:color w:val="000000"/>
                <w:sz w:val="20"/>
              </w:rPr>
              <w:t>әкімшілікқызметшілерінің</w:t>
            </w:r>
            <w:r>
              <w:br/>
            </w:r>
            <w:r>
              <w:rPr>
                <w:rFonts w:ascii="Times New Roman"/>
                <w:b w:val="false"/>
                <w:i w:val="false"/>
                <w:color w:val="000000"/>
                <w:sz w:val="20"/>
              </w:rPr>
              <w:t>қызметінбағалаудың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тұрғанбасшы ___________________________ (тегі, басәріптер) күні _______________________ 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Қызметшініңтегі, аты, әкесініңаты (болғанжағдайда):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