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a08de" w14:textId="7ba08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Байет ауылдық округінің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Павлодар облысы Екібастұз қалалық мәслихатының 2023 жылғы 13 қазандағы № 68/8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39-3 – 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 122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Екібастұз қалалық мәслихаты ШЕШІМ ҚАБЫЛДАДЫ:</w:t>
      </w:r>
    </w:p>
    <w:bookmarkEnd w:id="0"/>
    <w:bookmarkStart w:name="z2" w:id="1"/>
    <w:p>
      <w:pPr>
        <w:spacing w:after="0"/>
        <w:ind w:left="0"/>
        <w:jc w:val="both"/>
      </w:pPr>
      <w:r>
        <w:rPr>
          <w:rFonts w:ascii="Times New Roman"/>
          <w:b w:val="false"/>
          <w:i w:val="false"/>
          <w:color w:val="000000"/>
          <w:sz w:val="28"/>
        </w:rPr>
        <w:t>
      1. Екібастұз қаласы Байет ауылдық округінің аумағында бөлек жергілікті қоғамдастық жиындарын өткізудің қоса беріліп отырған Қағидалары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Екібастұз қаласы Байет ауылдық округінің әрбір ауылы тұрғындары өкілдерінің сандық құрамы ауыл тұрғындарының жалпы санынан 1 (бір) % (пайыз), бірақ 1 (бір) адамнан кем емес және 3 (үш) адамнан аспайтын мөлшерде бекітілсін.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Макраев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2023 жылғы</w:t>
            </w:r>
            <w:r>
              <w:br/>
            </w:r>
            <w:r>
              <w:rPr>
                <w:rFonts w:ascii="Times New Roman"/>
                <w:b w:val="false"/>
                <w:i w:val="false"/>
                <w:color w:val="000000"/>
                <w:sz w:val="20"/>
              </w:rPr>
              <w:t>13 қазандағы № 68/8</w:t>
            </w:r>
            <w:r>
              <w:br/>
            </w:r>
            <w:r>
              <w:rPr>
                <w:rFonts w:ascii="Times New Roman"/>
                <w:b w:val="false"/>
                <w:i w:val="false"/>
                <w:color w:val="000000"/>
                <w:sz w:val="20"/>
              </w:rPr>
              <w:t>шешімен бекітілген</w:t>
            </w:r>
          </w:p>
        </w:tc>
      </w:tr>
    </w:tbl>
    <w:p>
      <w:pPr>
        <w:spacing w:after="0"/>
        <w:ind w:left="0"/>
        <w:jc w:val="left"/>
      </w:pPr>
      <w:r>
        <w:rPr>
          <w:rFonts w:ascii="Times New Roman"/>
          <w:b/>
          <w:i w:val="false"/>
          <w:color w:val="000000"/>
        </w:rPr>
        <w:t xml:space="preserve"> Екібастұз қаласы Байет ауылдық округінің аумағында бөлек жергілікті қоғамдастық жиындарын өткізу Қағидалары</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Екібастұз қаласы Байет ауылдық округінің аумағында бөлек жергілікті қоғамдастық жиындарын өткізудің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39-3 - 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 122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әзірленді және Екібастұз қаласы Байет ауылдық округінің аумағында бөлек жергілікті қоғамдастық жиындарын өткізудің тәртібін белгілейді.</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Start w:name="z9" w:id="7"/>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7"/>
    <w:bookmarkStart w:name="z10" w:id="8"/>
    <w:p>
      <w:pPr>
        <w:spacing w:after="0"/>
        <w:ind w:left="0"/>
        <w:jc w:val="both"/>
      </w:pPr>
      <w:r>
        <w:rPr>
          <w:rFonts w:ascii="Times New Roman"/>
          <w:b w:val="false"/>
          <w:i w:val="false"/>
          <w:color w:val="000000"/>
          <w:sz w:val="28"/>
        </w:rPr>
        <w:t>
      3. Жергілікті қоғамдастықтың бөлек жиынын өткізу үшін Байет ауылдық округінің аумағы ауылдар бойынша (Бәйет ауылы, Атығай ауылы) учаскелерге бөлінеді.</w:t>
      </w:r>
    </w:p>
    <w:bookmarkEnd w:id="8"/>
    <w:bookmarkStart w:name="z11"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12" w:id="10"/>
    <w:p>
      <w:pPr>
        <w:spacing w:after="0"/>
        <w:ind w:left="0"/>
        <w:jc w:val="both"/>
      </w:pPr>
      <w:r>
        <w:rPr>
          <w:rFonts w:ascii="Times New Roman"/>
          <w:b w:val="false"/>
          <w:i w:val="false"/>
          <w:color w:val="000000"/>
          <w:sz w:val="28"/>
        </w:rPr>
        <w:t>
      5. Байет ауылдық округінің әкімі ауыл шегінде жергілікті қоғамдастықтың бөлек жиынын шақырады және өткізуді ұйымдастырады.</w:t>
      </w:r>
    </w:p>
    <w:bookmarkEnd w:id="10"/>
    <w:bookmarkStart w:name="z13" w:id="11"/>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Байет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1"/>
    <w:bookmarkStart w:name="z14" w:id="12"/>
    <w:p>
      <w:pPr>
        <w:spacing w:after="0"/>
        <w:ind w:left="0"/>
        <w:jc w:val="both"/>
      </w:pPr>
      <w:r>
        <w:rPr>
          <w:rFonts w:ascii="Times New Roman"/>
          <w:b w:val="false"/>
          <w:i w:val="false"/>
          <w:color w:val="000000"/>
          <w:sz w:val="28"/>
        </w:rPr>
        <w:t xml:space="preserve">
      7. Жергілікті қоғамдастықтың бөлек жиынын ашудың алдында тиісті ауылдың қатысып отырған тұрғындарын тіркеу жүргізіледі. </w:t>
      </w:r>
    </w:p>
    <w:bookmarkEnd w:id="12"/>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Start w:name="z15" w:id="13"/>
    <w:p>
      <w:pPr>
        <w:spacing w:after="0"/>
        <w:ind w:left="0"/>
        <w:jc w:val="both"/>
      </w:pPr>
      <w:r>
        <w:rPr>
          <w:rFonts w:ascii="Times New Roman"/>
          <w:b w:val="false"/>
          <w:i w:val="false"/>
          <w:color w:val="000000"/>
          <w:sz w:val="28"/>
        </w:rPr>
        <w:t>
      8. Жергілікті қоғамдастықтың бөлек жиынын аудандық маңызы бар Байет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xml:space="preserve">
      Байет ауылдық округінің әкімі немесе ол уәкілеттік берген тұлға бөлек жергілікті қоғамдастық жиынының төрағасы болып табылады. </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6" w:id="14"/>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Екібастұз қалалық мәслихаты бекіткен сандық құрамға сәйкес бөлек жергілікті қоғамдастық жиынына қатысушылар ұсынады.</w:t>
      </w:r>
    </w:p>
    <w:bookmarkEnd w:id="14"/>
    <w:bookmarkStart w:name="z17" w:id="15"/>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8" w:id="1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Байет ауылдық округі әкімінің аппаратына береді.</w:t>
      </w:r>
    </w:p>
    <w:bookmarkEnd w:id="1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