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7b22" w14:textId="5597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Ақсу қалалық мәслихатының 2023 жылғы 20 қыркүйектегі № 54/7 шешімі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Ақсу қалалық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2023 жылғы 20 қыркүйектегі</w:t>
            </w:r>
            <w:r>
              <w:br/>
            </w:r>
            <w:r>
              <w:rPr>
                <w:rFonts w:ascii="Times New Roman"/>
                <w:b w:val="false"/>
                <w:i w:val="false"/>
                <w:color w:val="000000"/>
                <w:sz w:val="20"/>
              </w:rPr>
              <w:t>(VІІІ шақырылған VІІ сессиясы)</w:t>
            </w:r>
            <w:r>
              <w:br/>
            </w:r>
            <w:r>
              <w:rPr>
                <w:rFonts w:ascii="Times New Roman"/>
                <w:b w:val="false"/>
                <w:i w:val="false"/>
                <w:color w:val="000000"/>
                <w:sz w:val="20"/>
              </w:rPr>
              <w:t>№ 54/7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Ақсу қалалық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Ақсу қалалық мәслихатының 2022 жылғы 29 сәуірдегі "Ақсу қаласы Қызылжар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159/22</w:t>
      </w:r>
      <w:r>
        <w:rPr>
          <w:rFonts w:ascii="Times New Roman"/>
          <w:b w:val="false"/>
          <w:i w:val="false"/>
          <w:color w:val="000000"/>
          <w:sz w:val="28"/>
        </w:rPr>
        <w:t xml:space="preserve"> шешімі(Нормативтік құқықтық актілерді мемлекеттік тіркеу тізілімінде № 167494 болып тіркелген).</w:t>
      </w:r>
    </w:p>
    <w:bookmarkEnd w:id="4"/>
    <w:bookmarkStart w:name="z7" w:id="5"/>
    <w:p>
      <w:pPr>
        <w:spacing w:after="0"/>
        <w:ind w:left="0"/>
        <w:jc w:val="both"/>
      </w:pPr>
      <w:r>
        <w:rPr>
          <w:rFonts w:ascii="Times New Roman"/>
          <w:b w:val="false"/>
          <w:i w:val="false"/>
          <w:color w:val="000000"/>
          <w:sz w:val="28"/>
        </w:rPr>
        <w:t xml:space="preserve">
      2. Ақсу қалалық мәслихатының 2022 жылғы 29 сәуірдегі "Ақсу қаласы Алғабас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154/22</w:t>
      </w:r>
      <w:r>
        <w:rPr>
          <w:rFonts w:ascii="Times New Roman"/>
          <w:b w:val="false"/>
          <w:i w:val="false"/>
          <w:color w:val="000000"/>
          <w:sz w:val="28"/>
        </w:rPr>
        <w:t xml:space="preserve"> шешімі (Нормативтік құқықтық актілерді мемлекеттік тіркеу тізілімінде № 167389 болып тіркелген).</w:t>
      </w:r>
    </w:p>
    <w:bookmarkEnd w:id="5"/>
    <w:bookmarkStart w:name="z8" w:id="6"/>
    <w:p>
      <w:pPr>
        <w:spacing w:after="0"/>
        <w:ind w:left="0"/>
        <w:jc w:val="both"/>
      </w:pPr>
      <w:r>
        <w:rPr>
          <w:rFonts w:ascii="Times New Roman"/>
          <w:b w:val="false"/>
          <w:i w:val="false"/>
          <w:color w:val="000000"/>
          <w:sz w:val="28"/>
        </w:rPr>
        <w:t xml:space="preserve">
      3. Ақсу қалалық мәслихатының 2022 жылғы 29 сәуірдегі "Ақсу қаласы Достық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155/22</w:t>
      </w:r>
      <w:r>
        <w:rPr>
          <w:rFonts w:ascii="Times New Roman"/>
          <w:b w:val="false"/>
          <w:i w:val="false"/>
          <w:color w:val="000000"/>
          <w:sz w:val="28"/>
        </w:rPr>
        <w:t xml:space="preserve"> шешімі (Нормативтік құқықтық актілерді мемлекеттік тіркеу тізілімінде № 167489 болып тіркелген).</w:t>
      </w:r>
    </w:p>
    <w:bookmarkEnd w:id="6"/>
    <w:bookmarkStart w:name="z9" w:id="7"/>
    <w:p>
      <w:pPr>
        <w:spacing w:after="0"/>
        <w:ind w:left="0"/>
        <w:jc w:val="both"/>
      </w:pPr>
      <w:r>
        <w:rPr>
          <w:rFonts w:ascii="Times New Roman"/>
          <w:b w:val="false"/>
          <w:i w:val="false"/>
          <w:color w:val="000000"/>
          <w:sz w:val="28"/>
        </w:rPr>
        <w:t xml:space="preserve">
      4. Ақсу қалалық мәслихатының 2022 жылғы 29 сәуірдегі "Ақсу қаласы Евгеньевка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156/22</w:t>
      </w:r>
      <w:r>
        <w:rPr>
          <w:rFonts w:ascii="Times New Roman"/>
          <w:b w:val="false"/>
          <w:i w:val="false"/>
          <w:color w:val="000000"/>
          <w:sz w:val="28"/>
        </w:rPr>
        <w:t xml:space="preserve"> шешімі (Нормативтік құқықтық актілерді мемлекеттік тіркеу тізілімінде № 167481 болып тіркелген).</w:t>
      </w:r>
    </w:p>
    <w:bookmarkEnd w:id="7"/>
    <w:bookmarkStart w:name="z10" w:id="8"/>
    <w:p>
      <w:pPr>
        <w:spacing w:after="0"/>
        <w:ind w:left="0"/>
        <w:jc w:val="both"/>
      </w:pPr>
      <w:r>
        <w:rPr>
          <w:rFonts w:ascii="Times New Roman"/>
          <w:b w:val="false"/>
          <w:i w:val="false"/>
          <w:color w:val="000000"/>
          <w:sz w:val="28"/>
        </w:rPr>
        <w:t xml:space="preserve">
      5. Ақсу қалалық мәслихатының 2022 жылғы 29 сәуірдегі "Ақсу қаласы Қалқаман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 xml:space="preserve">158/22 </w:t>
      </w:r>
      <w:r>
        <w:rPr>
          <w:rFonts w:ascii="Times New Roman"/>
          <w:b w:val="false"/>
          <w:i w:val="false"/>
          <w:color w:val="000000"/>
          <w:sz w:val="28"/>
        </w:rPr>
        <w:t xml:space="preserve"> шешімі (Нормативтік құқықтық актілерді мемлекеттік тіркеу тізілімінде № 167493 болып тіркелген).</w:t>
      </w:r>
    </w:p>
    <w:bookmarkEnd w:id="8"/>
    <w:bookmarkStart w:name="z11" w:id="9"/>
    <w:p>
      <w:pPr>
        <w:spacing w:after="0"/>
        <w:ind w:left="0"/>
        <w:jc w:val="both"/>
      </w:pPr>
      <w:r>
        <w:rPr>
          <w:rFonts w:ascii="Times New Roman"/>
          <w:b w:val="false"/>
          <w:i w:val="false"/>
          <w:color w:val="000000"/>
          <w:sz w:val="28"/>
        </w:rPr>
        <w:t xml:space="preserve">
      6. Ақсу қалалық мәслихатының 2022 жылғы 29 сәуірдегі "Ақсу қаласы Мәмәйіт Омаров атындағы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 № </w:t>
      </w:r>
      <w:r>
        <w:rPr>
          <w:rFonts w:ascii="Times New Roman"/>
          <w:b w:val="false"/>
          <w:i w:val="false"/>
          <w:color w:val="000000"/>
          <w:sz w:val="28"/>
        </w:rPr>
        <w:t>157/22</w:t>
      </w:r>
      <w:r>
        <w:rPr>
          <w:rFonts w:ascii="Times New Roman"/>
          <w:b w:val="false"/>
          <w:i w:val="false"/>
          <w:color w:val="000000"/>
          <w:sz w:val="28"/>
        </w:rPr>
        <w:t xml:space="preserve"> шешімі (Нормативтік құқықтық актілерді мемлекеттік тіркеу тізілімінде № 167490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