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913a" w14:textId="eb19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кәсіпкерлік және индустриялық-инновациялық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2023 жылғы 26 желтоқсандағы № 355/4 қаулысы. Күші жойылды - Павлодар облысы әкімдігінің 2025 жылғы 6 наурыздағы № 72/1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06.03.2025 № 72/1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2-тармағына, Қазақстан Республикасы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2-тармағына, Қазақстан Республикасы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65-бабы</w:t>
      </w:r>
      <w:r>
        <w:rPr>
          <w:rFonts w:ascii="Times New Roman"/>
          <w:b w:val="false"/>
          <w:i w:val="false"/>
          <w:color w:val="000000"/>
          <w:sz w:val="28"/>
        </w:rPr>
        <w:t xml:space="preserve"> 3-тармағына, Павлодар облысы әкімдігінің 2023 жылғы 6 қазандағы "Туризм саласындағы функцияларды беру туралы" № 244/3 қаулысына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кәсіпкерлік және индустриялық-инновациялық даму басқармасы"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2022 жылғы 21 ақпандағы "Павлодар облысының кәсіпкерлік және индустриялық-инновациялық даму басқармасы" мемлекеттік мекемесінің ережесін бекіту туралы" № 51/1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облысының кәсіпкерлік және индустриялық-инновациялық даму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қаулына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2023 жылғы "26" желтоқсан</w:t>
            </w:r>
            <w:r>
              <w:br/>
            </w:r>
            <w:r>
              <w:rPr>
                <w:rFonts w:ascii="Times New Roman"/>
                <w:b w:val="false"/>
                <w:i w:val="false"/>
                <w:color w:val="000000"/>
                <w:sz w:val="20"/>
              </w:rPr>
              <w:t>№ 355/4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облысының кәсіпкерлік және индустриялық-инновациялық даму басқармасы" мемлекеттік мекемесі туралы ереже</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"Павлодар облысының кәсіпкерлік және индустриялық-инновациялық даму басқармасы" мемлекеттік мекемесі Павлодар облысының әкімдігі өз құзіреті шегінде кәсіпкерлік, сауда, өнеркәсіп, индустриялық-инновациялық даму салаларындағы функцияларды жүзеге асыруға уәкілеттік берген, облыстық бюджеттен қаржыландырылатын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облысының кәсіпкерлік және индустриялық-инновациялық даму басқармасы"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кәсіпкерлік және индустриялық-инновациялық даму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xml:space="preserve">
      4. "Павлодар облысының кәсіпкерлік және индустриялық-инновациялық даму басқармасы"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0"/>
    <w:bookmarkStart w:name="z13" w:id="11"/>
    <w:p>
      <w:pPr>
        <w:spacing w:after="0"/>
        <w:ind w:left="0"/>
        <w:jc w:val="both"/>
      </w:pPr>
      <w:r>
        <w:rPr>
          <w:rFonts w:ascii="Times New Roman"/>
          <w:b w:val="false"/>
          <w:i w:val="false"/>
          <w:color w:val="000000"/>
          <w:sz w:val="28"/>
        </w:rPr>
        <w:t>
      5. "Павлодар облысының кәсіпкерлік және индустриялық-инновациялық даму басқармасы"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"Павлодар облысының кәсіпкерлік және индустриялық-инновациялық даму басқармасы"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"Павлодар облысының кәсіпкерлік және индустриялық-инновациялық даму басқармасы" мемлекеттік мекемесі өз құзыретінің мәселелері бойынша заңнамамен белгіленген тәртіпте "Павлодар облысының кәсіпкерлік және индустриялық-инновациялық даму басқармасы" мемлекеттік мекемесі басшысының бұйрықтарымен және Қазақстан Республикасының заңнамасында қарастырылған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облысының кәсіпкерлік және индустриялық-инновациялық даму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140000, Павлодар қаласы, Астана көшесі, 61-құрылыс.</w:t>
      </w:r>
    </w:p>
    <w:bookmarkEnd w:id="15"/>
    <w:bookmarkStart w:name="z18" w:id="16"/>
    <w:p>
      <w:pPr>
        <w:spacing w:after="0"/>
        <w:ind w:left="0"/>
        <w:jc w:val="both"/>
      </w:pPr>
      <w:r>
        <w:rPr>
          <w:rFonts w:ascii="Times New Roman"/>
          <w:b w:val="false"/>
          <w:i w:val="false"/>
          <w:color w:val="000000"/>
          <w:sz w:val="28"/>
        </w:rPr>
        <w:t>
      10. "Павлодар облысының кәсіпкерлік және индустриялық-инновациялық даму басқармасы"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сағат 9.00-ден 18.30-ге дейін, түскі үзіліс сағат 13.00-ден 14.30-ге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органның толық атауы:</w:t>
      </w:r>
    </w:p>
    <w:bookmarkEnd w:id="17"/>
    <w:p>
      <w:pPr>
        <w:spacing w:after="0"/>
        <w:ind w:left="0"/>
        <w:jc w:val="both"/>
      </w:pPr>
      <w:r>
        <w:rPr>
          <w:rFonts w:ascii="Times New Roman"/>
          <w:b w:val="false"/>
          <w:i w:val="false"/>
          <w:color w:val="000000"/>
          <w:sz w:val="28"/>
        </w:rPr>
        <w:t>
      мемлекеттік тілде – "Павлодар облысының кәсіпкерлік және индустриялық-инновациялық даму басқармасы"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"Управление предпринимательства и индустриально-инновационного развития Павлодарской области".</w:t>
      </w:r>
    </w:p>
    <w:bookmarkStart w:name="z20" w:id="18"/>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кәсіпкерлік және индустриялық-инновациялық даму басқармасы"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"Павлодар облысының кәсіпкерлік және индустриялық-инновациялық даму басқармасы"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кәсіпкерлік және индустриялық-инновациялық даму басқармасы" мемлекеттік мекемесінің қызметін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кәсіпкерлік және индустриялық-инновациялық даму басқармасы" мемлекеттік мекемесіне кәсіпкерлік субъектілерімен Басқарманың өкілеттіктері болып табылатын міндеттерді орындау тұрғысынан шарттық қарым-қатынастар жасауға тыйым салынады.</w:t>
      </w:r>
    </w:p>
    <w:bookmarkEnd w:id="21"/>
    <w:p>
      <w:pPr>
        <w:spacing w:after="0"/>
        <w:ind w:left="0"/>
        <w:jc w:val="both"/>
      </w:pPr>
      <w:r>
        <w:rPr>
          <w:rFonts w:ascii="Times New Roman"/>
          <w:b w:val="false"/>
          <w:i w:val="false"/>
          <w:color w:val="000000"/>
          <w:sz w:val="28"/>
        </w:rPr>
        <w:t xml:space="preserve">
      Егер "Павлодар облысының кәсіпкерлік және индустриялық-инновациялық даму басқармасы"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жолданады. </w:t>
      </w:r>
    </w:p>
    <w:bookmarkStart w:name="z24" w:id="22"/>
    <w:p>
      <w:pPr>
        <w:spacing w:after="0"/>
        <w:ind w:left="0"/>
        <w:jc w:val="left"/>
      </w:pPr>
      <w:r>
        <w:rPr>
          <w:rFonts w:ascii="Times New Roman"/>
          <w:b/>
          <w:i w:val="false"/>
          <w:color w:val="000000"/>
        </w:rPr>
        <w:t xml:space="preserve"> 2-тарау. "Павлодар облысының кәсіпкерлік және индустриялық-инновациялық даму басқармасы" мемлекеттік мекемесінің мақсаты, қызметінің мәні мен өкілеттіктері</w:t>
      </w:r>
    </w:p>
    <w:bookmarkEnd w:id="22"/>
    <w:bookmarkStart w:name="z25" w:id="23"/>
    <w:p>
      <w:pPr>
        <w:spacing w:after="0"/>
        <w:ind w:left="0"/>
        <w:jc w:val="both"/>
      </w:pPr>
      <w:r>
        <w:rPr>
          <w:rFonts w:ascii="Times New Roman"/>
          <w:b w:val="false"/>
          <w:i w:val="false"/>
          <w:color w:val="000000"/>
          <w:sz w:val="28"/>
        </w:rPr>
        <w:t>
      16. "Павлодар облысының кәсіпкерлік және индустриялық-инновациялық даму басқармасы" мемлекеттік мекемесінің мақсаты шағын және орта бизнес, сауда, өнеркәсіптік әлеует, индустриялық-инновациялық даму салаларын тиімді дамытуға бағытталған мемлекеттік саясатты жүргізу болып табылады.</w:t>
      </w:r>
    </w:p>
    <w:bookmarkEnd w:id="23"/>
    <w:bookmarkStart w:name="z26" w:id="24"/>
    <w:p>
      <w:pPr>
        <w:spacing w:after="0"/>
        <w:ind w:left="0"/>
        <w:jc w:val="both"/>
      </w:pPr>
      <w:r>
        <w:rPr>
          <w:rFonts w:ascii="Times New Roman"/>
          <w:b w:val="false"/>
          <w:i w:val="false"/>
          <w:color w:val="000000"/>
          <w:sz w:val="28"/>
        </w:rPr>
        <w:t xml:space="preserve">
      17. "Павлодар облысының кәсіпкерлік және индустриялық-инновациялық даму басқармасы" мемлекеттік мекемесі қызметінің мәні кәсіпкерлік, сауда, өнеркәсіп және индустриялық-инновациялық даму мәселелерінде мемлекеттік саясатты облыстық деңгейде жүзеге асыру болып табылады. </w:t>
      </w:r>
    </w:p>
    <w:bookmarkEnd w:id="24"/>
    <w:bookmarkStart w:name="z27" w:id="25"/>
    <w:p>
      <w:pPr>
        <w:spacing w:after="0"/>
        <w:ind w:left="0"/>
        <w:jc w:val="both"/>
      </w:pPr>
      <w:r>
        <w:rPr>
          <w:rFonts w:ascii="Times New Roman"/>
          <w:b w:val="false"/>
          <w:i w:val="false"/>
          <w:color w:val="000000"/>
          <w:sz w:val="28"/>
        </w:rPr>
        <w:t>
      18. Міндеттері:</w:t>
      </w:r>
    </w:p>
    <w:bookmarkEnd w:id="25"/>
    <w:p>
      <w:pPr>
        <w:spacing w:after="0"/>
        <w:ind w:left="0"/>
        <w:jc w:val="both"/>
      </w:pPr>
      <w:r>
        <w:rPr>
          <w:rFonts w:ascii="Times New Roman"/>
          <w:b w:val="false"/>
          <w:i w:val="false"/>
          <w:color w:val="000000"/>
          <w:sz w:val="28"/>
        </w:rPr>
        <w:t>
      1) кәсіпкерлік, сауда, өнеркәсіп, индустриялық-инновациялық даму салаларындағы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құзіреті шегінде "Павлодар облысының кәсіпкерлік және индустриялық-инновациялық даму басқармасы" мемлекеттік мекемесіне жүктелген өзге де міндеттерді жүзеге асыру.</w:t>
      </w:r>
    </w:p>
    <w:bookmarkStart w:name="z28" w:id="26"/>
    <w:p>
      <w:pPr>
        <w:spacing w:after="0"/>
        <w:ind w:left="0"/>
        <w:jc w:val="both"/>
      </w:pPr>
      <w:r>
        <w:rPr>
          <w:rFonts w:ascii="Times New Roman"/>
          <w:b w:val="false"/>
          <w:i w:val="false"/>
          <w:color w:val="000000"/>
          <w:sz w:val="28"/>
        </w:rPr>
        <w:t>
      19. Өкілеттіктері:</w:t>
      </w:r>
    </w:p>
    <w:bookmarkEnd w:id="2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"Павлодар облысының кәсіпкерлік және индустриялық-инновациялық даму басқармасы" мемлекеттік мекемесінің құзіретіне жататын мәселелер бойынша облыс әкімдігі мен әкімінің қарауына ұсыныстар енгізу;</w:t>
      </w:r>
    </w:p>
    <w:p>
      <w:pPr>
        <w:spacing w:after="0"/>
        <w:ind w:left="0"/>
        <w:jc w:val="both"/>
      </w:pPr>
      <w:r>
        <w:rPr>
          <w:rFonts w:ascii="Times New Roman"/>
          <w:b w:val="false"/>
          <w:i w:val="false"/>
          <w:color w:val="000000"/>
          <w:sz w:val="28"/>
        </w:rPr>
        <w:t>
      "Павлодар облысының кәсіпкерлік және индустриялық-инновациялық даму басқармасы" мемлекеттік мекемесіне жүктелген міндеттер мен функцияларды орындауға байланысты мәселелер бойынша мемлекеттік органдармен, ұйымдармен, кәсіпорындармен, лауазымды адамдармен және азаматтармен келісім бойынша белгіленген тәртіпте ақпаратты сұрату және алу;</w:t>
      </w:r>
    </w:p>
    <w:p>
      <w:pPr>
        <w:spacing w:after="0"/>
        <w:ind w:left="0"/>
        <w:jc w:val="both"/>
      </w:pPr>
      <w:r>
        <w:rPr>
          <w:rFonts w:ascii="Times New Roman"/>
          <w:b w:val="false"/>
          <w:i w:val="false"/>
          <w:color w:val="000000"/>
          <w:sz w:val="28"/>
        </w:rPr>
        <w:t xml:space="preserve">
      басшыларының келісімі бойынша жергілікті бюджеттерден қаржыландырылатын басқа да атқарушы органдардың мамандарын жұмысқа тарту; </w:t>
      </w:r>
    </w:p>
    <w:p>
      <w:pPr>
        <w:spacing w:after="0"/>
        <w:ind w:left="0"/>
        <w:jc w:val="both"/>
      </w:pPr>
      <w:r>
        <w:rPr>
          <w:rFonts w:ascii="Times New Roman"/>
          <w:b w:val="false"/>
          <w:i w:val="false"/>
          <w:color w:val="000000"/>
          <w:sz w:val="28"/>
        </w:rPr>
        <w:t>
      өз құзіреті шегінде шарттар, келісімдер жасау;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осы Ережеде белгіленген өз құзыреті шегінде барлық сот органдарында, мемлекеттік органдарда, мекемелерде, кәсіпорындарда және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мемлекеттік органдарда, сотта "Павлодар облысының кәсіпкерлік және индустриялық-инновациялық даму басқармасы" мемлекеттік мекемесінің мүддесін білдіру;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Павлодар облысының аумағында кәсіпкерлік, сауда, өнеркәсіп, индустриялық-инновациялық даму бойынша мемлекеттік және мемлекеттік емес құрылымдардың қызметін үйлестіреді;</w:t>
      </w:r>
    </w:p>
    <w:p>
      <w:pPr>
        <w:spacing w:after="0"/>
        <w:ind w:left="0"/>
        <w:jc w:val="both"/>
      </w:pPr>
      <w:r>
        <w:rPr>
          <w:rFonts w:ascii="Times New Roman"/>
          <w:b w:val="false"/>
          <w:i w:val="false"/>
          <w:color w:val="000000"/>
          <w:sz w:val="28"/>
        </w:rPr>
        <w:t>
      2) жеке кәсiпкерлiктi қолдау мен дамытудың мемлекеттiк саясатының iске асырылуын жүзеге асырады;</w:t>
      </w:r>
    </w:p>
    <w:p>
      <w:pPr>
        <w:spacing w:after="0"/>
        <w:ind w:left="0"/>
        <w:jc w:val="both"/>
      </w:pPr>
      <w:r>
        <w:rPr>
          <w:rFonts w:ascii="Times New Roman"/>
          <w:b w:val="false"/>
          <w:i w:val="false"/>
          <w:color w:val="000000"/>
          <w:sz w:val="28"/>
        </w:rPr>
        <w:t>
      3) "Жаңа бизнес-идеяларды іске асыруға мемлекеттік гранттар беру" мемлекеттік қызметін көрсетеді;</w:t>
      </w:r>
    </w:p>
    <w:p>
      <w:pPr>
        <w:spacing w:after="0"/>
        <w:ind w:left="0"/>
        <w:jc w:val="both"/>
      </w:pPr>
      <w:r>
        <w:rPr>
          <w:rFonts w:ascii="Times New Roman"/>
          <w:b w:val="false"/>
          <w:i w:val="false"/>
          <w:color w:val="000000"/>
          <w:sz w:val="28"/>
        </w:rPr>
        <w:t>
      4) "Өндірістік (индустриялық) инфрақұрылымды дамыту бойынша қолдау көрсету" мемлекеттік қызметін көрсетеді;</w:t>
      </w:r>
    </w:p>
    <w:p>
      <w:pPr>
        <w:spacing w:after="0"/>
        <w:ind w:left="0"/>
        <w:jc w:val="both"/>
      </w:pPr>
      <w:r>
        <w:rPr>
          <w:rFonts w:ascii="Times New Roman"/>
          <w:b w:val="false"/>
          <w:i w:val="false"/>
          <w:color w:val="000000"/>
          <w:sz w:val="28"/>
        </w:rPr>
        <w:t>
      5) жеке кәсiпкерлiктi дамыту үшiн жағдайлар жасайды;</w:t>
      </w:r>
    </w:p>
    <w:p>
      <w:pPr>
        <w:spacing w:after="0"/>
        <w:ind w:left="0"/>
        <w:jc w:val="both"/>
      </w:pPr>
      <w:r>
        <w:rPr>
          <w:rFonts w:ascii="Times New Roman"/>
          <w:b w:val="false"/>
          <w:i w:val="false"/>
          <w:color w:val="000000"/>
          <w:sz w:val="28"/>
        </w:rPr>
        <w:t>
      6) кәсіпкерлік ортаға, инвестициялық ахуалға және жеке кәсіпкерлікті дамыту инфрақұрылымына талдау жүргізеді;</w:t>
      </w:r>
    </w:p>
    <w:p>
      <w:pPr>
        <w:spacing w:after="0"/>
        <w:ind w:left="0"/>
        <w:jc w:val="both"/>
      </w:pPr>
      <w:r>
        <w:rPr>
          <w:rFonts w:ascii="Times New Roman"/>
          <w:b w:val="false"/>
          <w:i w:val="false"/>
          <w:color w:val="000000"/>
          <w:sz w:val="28"/>
        </w:rPr>
        <w:t>
      7) өңірлерде мемлекеттік бағдарламалардың іске асырылуы мен орындалуын қамтамасыз етеді және соған жауапты болады;</w:t>
      </w:r>
    </w:p>
    <w:p>
      <w:pPr>
        <w:spacing w:after="0"/>
        <w:ind w:left="0"/>
        <w:jc w:val="both"/>
      </w:pPr>
      <w:r>
        <w:rPr>
          <w:rFonts w:ascii="Times New Roman"/>
          <w:b w:val="false"/>
          <w:i w:val="false"/>
          <w:color w:val="000000"/>
          <w:sz w:val="28"/>
        </w:rPr>
        <w:t>
      8) өңiрде шағын және орта кәсiпкерлiк пен инновациялық қызметтi қолдау инфрақұрылымы объектiлерiн құру мен дамытуды қамтамасыз етедi;</w:t>
      </w:r>
    </w:p>
    <w:p>
      <w:pPr>
        <w:spacing w:after="0"/>
        <w:ind w:left="0"/>
        <w:jc w:val="both"/>
      </w:pPr>
      <w:r>
        <w:rPr>
          <w:rFonts w:ascii="Times New Roman"/>
          <w:b w:val="false"/>
          <w:i w:val="false"/>
          <w:color w:val="000000"/>
          <w:sz w:val="28"/>
        </w:rPr>
        <w:t>
      9) жергiлiктi атқарушы органдар мен кәсiпкерлiк субъектілерінің бiрлестiктерiмен, өңірлік палатамен және нарықтық инфрақұрылым объектілерімен қарым-қатынастарды дамыту стратегиясын айқындайды;</w:t>
      </w:r>
    </w:p>
    <w:p>
      <w:pPr>
        <w:spacing w:after="0"/>
        <w:ind w:left="0"/>
        <w:jc w:val="both"/>
      </w:pPr>
      <w:r>
        <w:rPr>
          <w:rFonts w:ascii="Times New Roman"/>
          <w:b w:val="false"/>
          <w:i w:val="false"/>
          <w:color w:val="000000"/>
          <w:sz w:val="28"/>
        </w:rPr>
        <w:t>
      10) жеке кәсiпкерлiк мәселелерi жөнiндегi сараптамалық кеңестiң жеке кәсiпкерлiк субъектiлерiнiң аккредиттелген бiрлестiктерiнен, Қазақстан Республикасының Өңiрлiк кәсiпкерлер палатасынан, мiндеттi мүшелiк (қатысу) негiзiндегi өзiн-өзi реттейтiн ұйымдардан және өзге де коммерциялық емес ұйымдардан нормативтік құқықтық актілердің жобаларына сараптамалық қорытындылар алу, сондай-ақ кәсіпкерлікті қолдау және қорғау, соның ішінде әкімшілік кедергілерді жою мақсатында мемлекеттік органдардың қызметін жетілдіру туралы ұсыныстар тұжырымдау бойынша жұмысын ұйымдастырады;</w:t>
      </w:r>
    </w:p>
    <w:p>
      <w:pPr>
        <w:spacing w:after="0"/>
        <w:ind w:left="0"/>
        <w:jc w:val="both"/>
      </w:pPr>
      <w:r>
        <w:rPr>
          <w:rFonts w:ascii="Times New Roman"/>
          <w:b w:val="false"/>
          <w:i w:val="false"/>
          <w:color w:val="000000"/>
          <w:sz w:val="28"/>
        </w:rPr>
        <w:t>
      11)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12)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p>
    <w:p>
      <w:pPr>
        <w:spacing w:after="0"/>
        <w:ind w:left="0"/>
        <w:jc w:val="both"/>
      </w:pPr>
      <w:r>
        <w:rPr>
          <w:rFonts w:ascii="Times New Roman"/>
          <w:b w:val="false"/>
          <w:i w:val="false"/>
          <w:color w:val="000000"/>
          <w:sz w:val="28"/>
        </w:rPr>
        <w:t>
      13) құзыреті шегінде шикізаттық емес экспортты ілгерілетуді жүзеге асырады;</w:t>
      </w:r>
    </w:p>
    <w:p>
      <w:pPr>
        <w:spacing w:after="0"/>
        <w:ind w:left="0"/>
        <w:jc w:val="both"/>
      </w:pPr>
      <w:r>
        <w:rPr>
          <w:rFonts w:ascii="Times New Roman"/>
          <w:b w:val="false"/>
          <w:i w:val="false"/>
          <w:color w:val="000000"/>
          <w:sz w:val="28"/>
        </w:rPr>
        <w:t>
      14) құзыреті шегінде шикізаттық емес экспортты дамыту үшін жағдайлар жасайды;</w:t>
      </w:r>
    </w:p>
    <w:p>
      <w:pPr>
        <w:spacing w:after="0"/>
        <w:ind w:left="0"/>
        <w:jc w:val="both"/>
      </w:pPr>
      <w:r>
        <w:rPr>
          <w:rFonts w:ascii="Times New Roman"/>
          <w:b w:val="false"/>
          <w:i w:val="false"/>
          <w:color w:val="000000"/>
          <w:sz w:val="28"/>
        </w:rPr>
        <w:t>
      15) ұлттық және аумақтық кластерлерді дамытуды жүзеге асырады;</w:t>
      </w:r>
    </w:p>
    <w:p>
      <w:pPr>
        <w:spacing w:after="0"/>
        <w:ind w:left="0"/>
        <w:jc w:val="both"/>
      </w:pPr>
      <w:r>
        <w:rPr>
          <w:rFonts w:ascii="Times New Roman"/>
          <w:b w:val="false"/>
          <w:i w:val="false"/>
          <w:color w:val="000000"/>
          <w:sz w:val="28"/>
        </w:rPr>
        <w:t>
      16) сауда саясатын жүргiзудi қамтамасыз етедi;</w:t>
      </w:r>
    </w:p>
    <w:p>
      <w:pPr>
        <w:spacing w:after="0"/>
        <w:ind w:left="0"/>
        <w:jc w:val="both"/>
      </w:pPr>
      <w:r>
        <w:rPr>
          <w:rFonts w:ascii="Times New Roman"/>
          <w:b w:val="false"/>
          <w:i w:val="false"/>
          <w:color w:val="000000"/>
          <w:sz w:val="28"/>
        </w:rPr>
        <w:t>
      17) өз құзыретi шегiнде ішкі сауда субъектiлерiнiң қызметiн реттеудi жүзеге асырады;</w:t>
      </w:r>
    </w:p>
    <w:p>
      <w:pPr>
        <w:spacing w:after="0"/>
        <w:ind w:left="0"/>
        <w:jc w:val="both"/>
      </w:pPr>
      <w:r>
        <w:rPr>
          <w:rFonts w:ascii="Times New Roman"/>
          <w:b w:val="false"/>
          <w:i w:val="false"/>
          <w:color w:val="000000"/>
          <w:sz w:val="28"/>
        </w:rPr>
        <w:t>
      18) сауда қызметiне қолайлы жағдайлар жасау жөнiнде шаралар әзiрлейдi;</w:t>
      </w:r>
    </w:p>
    <w:p>
      <w:pPr>
        <w:spacing w:after="0"/>
        <w:ind w:left="0"/>
        <w:jc w:val="both"/>
      </w:pPr>
      <w:r>
        <w:rPr>
          <w:rFonts w:ascii="Times New Roman"/>
          <w:b w:val="false"/>
          <w:i w:val="false"/>
          <w:color w:val="000000"/>
          <w:sz w:val="28"/>
        </w:rPr>
        <w:t>
      19) халықты сауда алаңымен қамтамасыз етудің ең төменгі нормативтері бойынша ұсыныстар әзірлейді;</w:t>
      </w:r>
    </w:p>
    <w:p>
      <w:pPr>
        <w:spacing w:after="0"/>
        <w:ind w:left="0"/>
        <w:jc w:val="both"/>
      </w:pPr>
      <w:r>
        <w:rPr>
          <w:rFonts w:ascii="Times New Roman"/>
          <w:b w:val="false"/>
          <w:i w:val="false"/>
          <w:color w:val="000000"/>
          <w:sz w:val="28"/>
        </w:rPr>
        <w:t>
      20) халықты сауда алаңымен қамтамасыз етудің ең төменгі нормативіне қол жеткізу жөнінде шаралар әзірлейді және іске асырады;</w:t>
      </w:r>
    </w:p>
    <w:p>
      <w:pPr>
        <w:spacing w:after="0"/>
        <w:ind w:left="0"/>
        <w:jc w:val="both"/>
      </w:pPr>
      <w:r>
        <w:rPr>
          <w:rFonts w:ascii="Times New Roman"/>
          <w:b w:val="false"/>
          <w:i w:val="false"/>
          <w:color w:val="000000"/>
          <w:sz w:val="28"/>
        </w:rPr>
        <w:t>
      21) көрмелер мен жәрмеңкелер ұйымдастыруды жүзеге асырады;</w:t>
      </w:r>
    </w:p>
    <w:p>
      <w:pPr>
        <w:spacing w:after="0"/>
        <w:ind w:left="0"/>
        <w:jc w:val="both"/>
      </w:pPr>
      <w:r>
        <w:rPr>
          <w:rFonts w:ascii="Times New Roman"/>
          <w:b w:val="false"/>
          <w:i w:val="false"/>
          <w:color w:val="000000"/>
          <w:sz w:val="28"/>
        </w:rPr>
        <w:t>
      22) әлеуметтік маңызы бар азық-түлік тауарларына бөлшек сауда бағаларының шекті мәндерін бекітеді;</w:t>
      </w:r>
    </w:p>
    <w:p>
      <w:pPr>
        <w:spacing w:after="0"/>
        <w:ind w:left="0"/>
        <w:jc w:val="both"/>
      </w:pPr>
      <w:r>
        <w:rPr>
          <w:rFonts w:ascii="Times New Roman"/>
          <w:b w:val="false"/>
          <w:i w:val="false"/>
          <w:color w:val="000000"/>
          <w:sz w:val="28"/>
        </w:rPr>
        <w:t>
      23) әлеуметтік маңызы бар азық-түлік тауарларына рұқсат етілген шекті бөлшек сауда бағаларының мөлшерін бекітеді;</w:t>
      </w:r>
    </w:p>
    <w:p>
      <w:pPr>
        <w:spacing w:after="0"/>
        <w:ind w:left="0"/>
        <w:jc w:val="both"/>
      </w:pPr>
      <w:r>
        <w:rPr>
          <w:rFonts w:ascii="Times New Roman"/>
          <w:b w:val="false"/>
          <w:i w:val="false"/>
          <w:color w:val="000000"/>
          <w:sz w:val="28"/>
        </w:rPr>
        <w:t>
      24) әлеуметтік маңызы бар азық-түлік тауарларына бағаларды тұрақтандыру тетіктерін іске асырады;</w:t>
      </w:r>
    </w:p>
    <w:p>
      <w:pPr>
        <w:spacing w:after="0"/>
        <w:ind w:left="0"/>
        <w:jc w:val="both"/>
      </w:pPr>
      <w:r>
        <w:rPr>
          <w:rFonts w:ascii="Times New Roman"/>
          <w:b w:val="false"/>
          <w:i w:val="false"/>
          <w:color w:val="000000"/>
          <w:sz w:val="28"/>
        </w:rPr>
        <w:t>
      25) азық-түлік тауарларын сатып aлу бағдарламаларына қатысушыларды анықтау жөнiндегi комиссиялардың жұмысын ұйымдастырады;</w:t>
      </w:r>
    </w:p>
    <w:p>
      <w:pPr>
        <w:spacing w:after="0"/>
        <w:ind w:left="0"/>
        <w:jc w:val="both"/>
      </w:pPr>
      <w:r>
        <w:rPr>
          <w:rFonts w:ascii="Times New Roman"/>
          <w:b w:val="false"/>
          <w:i w:val="false"/>
          <w:color w:val="000000"/>
          <w:sz w:val="28"/>
        </w:rPr>
        <w:t>
      26)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асырады;</w:t>
      </w:r>
    </w:p>
    <w:p>
      <w:pPr>
        <w:spacing w:after="0"/>
        <w:ind w:left="0"/>
        <w:jc w:val="both"/>
      </w:pPr>
      <w:r>
        <w:rPr>
          <w:rFonts w:ascii="Times New Roman"/>
          <w:b w:val="false"/>
          <w:i w:val="false"/>
          <w:color w:val="000000"/>
          <w:sz w:val="28"/>
        </w:rPr>
        <w:t>
      27) әлеуметтік маңызы бар азық-түлік тауарларына бағаларды тұрақтандыру тетіктерін іске асыру жөніндегі комиссияны құрайды және оның жұмысын ұйымдастырады;</w:t>
      </w:r>
    </w:p>
    <w:p>
      <w:pPr>
        <w:spacing w:after="0"/>
        <w:ind w:left="0"/>
        <w:jc w:val="both"/>
      </w:pPr>
      <w:r>
        <w:rPr>
          <w:rFonts w:ascii="Times New Roman"/>
          <w:b w:val="false"/>
          <w:i w:val="false"/>
          <w:color w:val="000000"/>
          <w:sz w:val="28"/>
        </w:rPr>
        <w:t>
      28) әлеуметтік маңызы бар азық-түлік тауарларына бағаларды тұрақтандыру тетіктерін іске асыру қағидаларын әзірлейді және бекітеді;</w:t>
      </w:r>
    </w:p>
    <w:p>
      <w:pPr>
        <w:spacing w:after="0"/>
        <w:ind w:left="0"/>
        <w:jc w:val="both"/>
      </w:pPr>
      <w:r>
        <w:rPr>
          <w:rFonts w:ascii="Times New Roman"/>
          <w:b w:val="false"/>
          <w:i w:val="false"/>
          <w:color w:val="000000"/>
          <w:sz w:val="28"/>
        </w:rPr>
        <w:t>
      29)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бекітеді;</w:t>
      </w:r>
    </w:p>
    <w:p>
      <w:pPr>
        <w:spacing w:after="0"/>
        <w:ind w:left="0"/>
        <w:jc w:val="both"/>
      </w:pPr>
      <w:r>
        <w:rPr>
          <w:rFonts w:ascii="Times New Roman"/>
          <w:b w:val="false"/>
          <w:i w:val="false"/>
          <w:color w:val="000000"/>
          <w:sz w:val="28"/>
        </w:rPr>
        <w:t>
      30) азық-түлiк тауарларының өңірлік тұрақтандыру қорларын қалыптастырады және пайдаланады;</w:t>
      </w:r>
    </w:p>
    <w:p>
      <w:pPr>
        <w:spacing w:after="0"/>
        <w:ind w:left="0"/>
        <w:jc w:val="both"/>
      </w:pPr>
      <w:r>
        <w:rPr>
          <w:rFonts w:ascii="Times New Roman"/>
          <w:b w:val="false"/>
          <w:i w:val="false"/>
          <w:color w:val="000000"/>
          <w:sz w:val="28"/>
        </w:rPr>
        <w:t>
      31) өз құзыреті шегінде арнайы экономикалық және индустриялық аймақтардың жұмыс істеуі саласындағы мемлекеттік саясатты іске асырады;</w:t>
      </w:r>
    </w:p>
    <w:p>
      <w:pPr>
        <w:spacing w:after="0"/>
        <w:ind w:left="0"/>
        <w:jc w:val="both"/>
      </w:pPr>
      <w:r>
        <w:rPr>
          <w:rFonts w:ascii="Times New Roman"/>
          <w:b w:val="false"/>
          <w:i w:val="false"/>
          <w:color w:val="000000"/>
          <w:sz w:val="28"/>
        </w:rPr>
        <w:t>
      32) уәкілетті органмен келісу бойынша республикалық маңызы бар индустриялық аймақты құру, оның жұмыс істеу мерзімін ұзарту немесе оны тарату туралы шешім қабылдайды;</w:t>
      </w:r>
    </w:p>
    <w:p>
      <w:pPr>
        <w:spacing w:after="0"/>
        <w:ind w:left="0"/>
        <w:jc w:val="both"/>
      </w:pPr>
      <w:r>
        <w:rPr>
          <w:rFonts w:ascii="Times New Roman"/>
          <w:b w:val="false"/>
          <w:i w:val="false"/>
          <w:color w:val="000000"/>
          <w:sz w:val="28"/>
        </w:rPr>
        <w:t>
      33) өңірлік маңызы бар индустриялық аймақты, сондай-ақ шағын индустриялық аймақты құру, оның жұмыс істеу мерзімін ұзарту немесе оны тарату туралы шешім қабылдайды;</w:t>
      </w:r>
    </w:p>
    <w:p>
      <w:pPr>
        <w:spacing w:after="0"/>
        <w:ind w:left="0"/>
        <w:jc w:val="both"/>
      </w:pPr>
      <w:r>
        <w:rPr>
          <w:rFonts w:ascii="Times New Roman"/>
          <w:b w:val="false"/>
          <w:i w:val="false"/>
          <w:color w:val="000000"/>
          <w:sz w:val="28"/>
        </w:rPr>
        <w:t>
      34) жеке индустриялық аймақтарды құру тұжырымдамасын келісімдейді;</w:t>
      </w:r>
    </w:p>
    <w:p>
      <w:pPr>
        <w:spacing w:after="0"/>
        <w:ind w:left="0"/>
        <w:jc w:val="both"/>
      </w:pPr>
      <w:r>
        <w:rPr>
          <w:rFonts w:ascii="Times New Roman"/>
          <w:b w:val="false"/>
          <w:i w:val="false"/>
          <w:color w:val="000000"/>
          <w:sz w:val="28"/>
        </w:rPr>
        <w:t>
      35) ерекше индустриялық аймақ мәртебесін бере отырып, ерекше индустриялық аймақтар құру тұжырымдамасын келісімдейді;</w:t>
      </w:r>
    </w:p>
    <w:p>
      <w:pPr>
        <w:spacing w:after="0"/>
        <w:ind w:left="0"/>
        <w:jc w:val="both"/>
      </w:pPr>
      <w:r>
        <w:rPr>
          <w:rFonts w:ascii="Times New Roman"/>
          <w:b w:val="false"/>
          <w:i w:val="false"/>
          <w:color w:val="000000"/>
          <w:sz w:val="28"/>
        </w:rPr>
        <w:t>
      36) ерекше индустриялық аймақ мәртебесінен айыру туралы шешім қабылдайды;</w:t>
      </w:r>
    </w:p>
    <w:p>
      <w:pPr>
        <w:spacing w:after="0"/>
        <w:ind w:left="0"/>
        <w:jc w:val="both"/>
      </w:pPr>
      <w:r>
        <w:rPr>
          <w:rFonts w:ascii="Times New Roman"/>
          <w:b w:val="false"/>
          <w:i w:val="false"/>
          <w:color w:val="000000"/>
          <w:sz w:val="28"/>
        </w:rPr>
        <w:t>
      37) жалпы санының елу пайызынан кем емес кәсіпкерлік субъектілері өкілдерінің қатысуымен өңірлік үйлестіру кеңесін құрайды;</w:t>
      </w:r>
    </w:p>
    <w:p>
      <w:pPr>
        <w:spacing w:after="0"/>
        <w:ind w:left="0"/>
        <w:jc w:val="both"/>
      </w:pPr>
      <w:r>
        <w:rPr>
          <w:rFonts w:ascii="Times New Roman"/>
          <w:b w:val="false"/>
          <w:i w:val="false"/>
          <w:color w:val="000000"/>
          <w:sz w:val="28"/>
        </w:rPr>
        <w:t>
      38) республикалық немесе өңірлік маңызы бар индустриялық аймақтың үлгілік ережесі негізінде республикалық немесе өңірлік маңызы бар индустриялық аймақ туралы ережені бекітеді;</w:t>
      </w:r>
    </w:p>
    <w:p>
      <w:pPr>
        <w:spacing w:after="0"/>
        <w:ind w:left="0"/>
        <w:jc w:val="both"/>
      </w:pPr>
      <w:r>
        <w:rPr>
          <w:rFonts w:ascii="Times New Roman"/>
          <w:b w:val="false"/>
          <w:i w:val="false"/>
          <w:color w:val="000000"/>
          <w:sz w:val="28"/>
        </w:rPr>
        <w:t>
      39) индустриялық аймақты құру тұжырымдамасын қоса алғанда, индустриялық аймақты құру жобаларын сараптама жасайды, сондай-ақ құрылатын индустриялық аймақ үшін инфрақұрылым салу кезінде жобалау-сметалық құжаттамаға ведомстводан тыс кешенді сараптама жүргізуді қамтамасыз етеді;</w:t>
      </w:r>
    </w:p>
    <w:p>
      <w:pPr>
        <w:spacing w:after="0"/>
        <w:ind w:left="0"/>
        <w:jc w:val="both"/>
      </w:pPr>
      <w:r>
        <w:rPr>
          <w:rFonts w:ascii="Times New Roman"/>
          <w:b w:val="false"/>
          <w:i w:val="false"/>
          <w:color w:val="000000"/>
          <w:sz w:val="28"/>
        </w:rPr>
        <w:t>
      40) индустриялық аймақтарды дамыту жоспарларының жобаларын әзірлейді;</w:t>
      </w:r>
    </w:p>
    <w:p>
      <w:pPr>
        <w:spacing w:after="0"/>
        <w:ind w:left="0"/>
        <w:jc w:val="both"/>
      </w:pPr>
      <w:r>
        <w:rPr>
          <w:rFonts w:ascii="Times New Roman"/>
          <w:b w:val="false"/>
          <w:i w:val="false"/>
          <w:color w:val="000000"/>
          <w:sz w:val="28"/>
        </w:rPr>
        <w:t>
      41) индустриялық аймақтардың басқарушы компанияларын айқындайды;</w:t>
      </w:r>
    </w:p>
    <w:p>
      <w:pPr>
        <w:spacing w:after="0"/>
        <w:ind w:left="0"/>
        <w:jc w:val="both"/>
      </w:pPr>
      <w:r>
        <w:rPr>
          <w:rFonts w:ascii="Times New Roman"/>
          <w:b w:val="false"/>
          <w:i w:val="false"/>
          <w:color w:val="000000"/>
          <w:sz w:val="28"/>
        </w:rPr>
        <w:t>
      42) арнайы экономикалық және индустриялық аймақтардың әлеуетті қатысушыларын тартады;</w:t>
      </w:r>
    </w:p>
    <w:p>
      <w:pPr>
        <w:spacing w:after="0"/>
        <w:ind w:left="0"/>
        <w:jc w:val="both"/>
      </w:pPr>
      <w:r>
        <w:rPr>
          <w:rFonts w:ascii="Times New Roman"/>
          <w:b w:val="false"/>
          <w:i w:val="false"/>
          <w:color w:val="000000"/>
          <w:sz w:val="28"/>
        </w:rPr>
        <w:t>
      43) арнайы экономикалық немесе индустриялық аймақтың басқарушы компаниясымен өңірлік маңызы бар индустриялық аймақтың басқарушы компаниясының функцияларын тиісінше орындау жөніндегі шартты жасайды;</w:t>
      </w:r>
    </w:p>
    <w:p>
      <w:pPr>
        <w:spacing w:after="0"/>
        <w:ind w:left="0"/>
        <w:jc w:val="both"/>
      </w:pPr>
      <w:r>
        <w:rPr>
          <w:rFonts w:ascii="Times New Roman"/>
          <w:b w:val="false"/>
          <w:i w:val="false"/>
          <w:color w:val="000000"/>
          <w:sz w:val="28"/>
        </w:rPr>
        <w:t>
      44) құрылуына мемлекеттік емес заңды тұлға қатысатын арнайы экономикалық аймақтың басқарушы компаниясымен уәкілетті органмен келісім бойынша арнайы экономикалық аймақтың басқарушы компаниясының функцияларын тиісінше орындауы жөніндегі шартты жасайды;</w:t>
      </w:r>
    </w:p>
    <w:p>
      <w:pPr>
        <w:spacing w:after="0"/>
        <w:ind w:left="0"/>
        <w:jc w:val="both"/>
      </w:pPr>
      <w:r>
        <w:rPr>
          <w:rFonts w:ascii="Times New Roman"/>
          <w:b w:val="false"/>
          <w:i w:val="false"/>
          <w:color w:val="000000"/>
          <w:sz w:val="28"/>
        </w:rPr>
        <w:t>
      45) құрылуына мемлекеттік емес заңды тұлға қатысатын республикалық маңызы бар индустриялық аймақтың басқарушы компаниясымен уәкілетті органмен келісім бойынша республикалық маңызы бар индустриялық аймақтың басқарушы компаниясының функцияларын тиісінше орындауы жөніндегі шартты жасайды;</w:t>
      </w:r>
    </w:p>
    <w:p>
      <w:pPr>
        <w:spacing w:after="0"/>
        <w:ind w:left="0"/>
        <w:jc w:val="both"/>
      </w:pPr>
      <w:r>
        <w:rPr>
          <w:rFonts w:ascii="Times New Roman"/>
          <w:b w:val="false"/>
          <w:i w:val="false"/>
          <w:color w:val="000000"/>
          <w:sz w:val="28"/>
        </w:rPr>
        <w:t>
      46) арнайы экономикалық немесе индустриялық аймақтар қатысушыларының қызметті жүзеге асыру туралы шарттардың талаптарын, бейінді емес қызмет түрлерін жүзеге асыратын тұлғалардың бейінді емес қызметті жүзеге асыру туралы шарттардың талаптарын орындауына мониторингті жүзеге асырады, сондай-ақ мониторингтің деректерін талдайды;</w:t>
      </w:r>
    </w:p>
    <w:p>
      <w:pPr>
        <w:spacing w:after="0"/>
        <w:ind w:left="0"/>
        <w:jc w:val="both"/>
      </w:pPr>
      <w:r>
        <w:rPr>
          <w:rFonts w:ascii="Times New Roman"/>
          <w:b w:val="false"/>
          <w:i w:val="false"/>
          <w:color w:val="000000"/>
          <w:sz w:val="28"/>
        </w:rPr>
        <w:t>
      47) өңірдің өнеркәсіптік саясатын қалыптастыруға және іске асыруға қатысады;</w:t>
      </w:r>
    </w:p>
    <w:p>
      <w:pPr>
        <w:spacing w:after="0"/>
        <w:ind w:left="0"/>
        <w:jc w:val="both"/>
      </w:pPr>
      <w:r>
        <w:rPr>
          <w:rFonts w:ascii="Times New Roman"/>
          <w:b w:val="false"/>
          <w:i w:val="false"/>
          <w:color w:val="000000"/>
          <w:sz w:val="28"/>
        </w:rPr>
        <w:t>
      48) өнеркәсіптік-инновациялық инфрақұрылым элементтеріне, өнеркәсіптік-инновациялық қызметті мемлекеттік ынталандыруға қатысатын өнеркәсіптік-инновациялық жүйе субъектілеріне әдістемелік, консультациялық, практикалық және өзге де көмек көрсетеді;</w:t>
      </w:r>
    </w:p>
    <w:p>
      <w:pPr>
        <w:spacing w:after="0"/>
        <w:ind w:left="0"/>
        <w:jc w:val="both"/>
      </w:pPr>
      <w:r>
        <w:rPr>
          <w:rFonts w:ascii="Times New Roman"/>
          <w:b w:val="false"/>
          <w:i w:val="false"/>
          <w:color w:val="000000"/>
          <w:sz w:val="28"/>
        </w:rPr>
        <w:t>
      49) тауарларын, жұмыстары мен көрсетілетін қызметтерін сатып алу елішілік құндылық мониторингіне жататын ұйымдардың тізбесіне сәйкес ұйымдардың сатып алуындағы елішілік құндылық бойынша ақпаратты жинауды, талдауды жүзеге асырады және оны өнеркәсіпті мемлекеттік ынталандыру саласындағы уәкілетті органға өнеркәсіпті мемлекеттік ынталандыру саласындағы уәкілетті орган белгілеген нысан бойынша және мерзімдерде береді;</w:t>
      </w:r>
    </w:p>
    <w:p>
      <w:pPr>
        <w:spacing w:after="0"/>
        <w:ind w:left="0"/>
        <w:jc w:val="both"/>
      </w:pPr>
      <w:r>
        <w:rPr>
          <w:rFonts w:ascii="Times New Roman"/>
          <w:b w:val="false"/>
          <w:i w:val="false"/>
          <w:color w:val="000000"/>
          <w:sz w:val="28"/>
        </w:rPr>
        <w:t>
      50) өнеркәсіпті мемлекеттік ынталандыру саласындағы уәкілетті органға өнеркәсіпті мемлекеттік ынталандыру шараларын іске асыру туралы ақпаратты береді;</w:t>
      </w:r>
    </w:p>
    <w:p>
      <w:pPr>
        <w:spacing w:after="0"/>
        <w:ind w:left="0"/>
        <w:jc w:val="both"/>
      </w:pPr>
      <w:r>
        <w:rPr>
          <w:rFonts w:ascii="Times New Roman"/>
          <w:b w:val="false"/>
          <w:i w:val="false"/>
          <w:color w:val="000000"/>
          <w:sz w:val="28"/>
        </w:rPr>
        <w:t>
      51) индустриялық даму бойынша Қазақстан Республикасындағы мемлекеттік жоспарлау жүйесінің құжаттарын әзірлеуге қатысады;</w:t>
      </w:r>
    </w:p>
    <w:p>
      <w:pPr>
        <w:spacing w:after="0"/>
        <w:ind w:left="0"/>
        <w:jc w:val="both"/>
      </w:pPr>
      <w:r>
        <w:rPr>
          <w:rFonts w:ascii="Times New Roman"/>
          <w:b w:val="false"/>
          <w:i w:val="false"/>
          <w:color w:val="000000"/>
          <w:sz w:val="28"/>
        </w:rPr>
        <w:t>
      52) өнеркәсіптік саясат жөніндегі ведомствоаралық комиссияның отырыстарында өңірдің индустриялық дамуы туралы баяндайды;</w:t>
      </w:r>
    </w:p>
    <w:p>
      <w:pPr>
        <w:spacing w:after="0"/>
        <w:ind w:left="0"/>
        <w:jc w:val="both"/>
      </w:pPr>
      <w:r>
        <w:rPr>
          <w:rFonts w:ascii="Times New Roman"/>
          <w:b w:val="false"/>
          <w:i w:val="false"/>
          <w:color w:val="000000"/>
          <w:sz w:val="28"/>
        </w:rPr>
        <w:t>
      53) өнеркәсіпті мемлекеттік ынталандыру шараларын көрсетеді;</w:t>
      </w:r>
    </w:p>
    <w:p>
      <w:pPr>
        <w:spacing w:after="0"/>
        <w:ind w:left="0"/>
        <w:jc w:val="both"/>
      </w:pPr>
      <w:r>
        <w:rPr>
          <w:rFonts w:ascii="Times New Roman"/>
          <w:b w:val="false"/>
          <w:i w:val="false"/>
          <w:color w:val="000000"/>
          <w:sz w:val="28"/>
        </w:rPr>
        <w:t>
      54) бірыңғай индустрияландыру картасы шеңберінде өнеркәсіптік-инновациялық жобалардың іске асырылуын үйлестіруді жүзеге асырады және тоқсан сайын өнеркәсіпті мемлекеттік ынталандыру саласындағы уәкілетті органға ақпарат береді;</w:t>
      </w:r>
    </w:p>
    <w:p>
      <w:pPr>
        <w:spacing w:after="0"/>
        <w:ind w:left="0"/>
        <w:jc w:val="both"/>
      </w:pPr>
      <w:r>
        <w:rPr>
          <w:rFonts w:ascii="Times New Roman"/>
          <w:b w:val="false"/>
          <w:i w:val="false"/>
          <w:color w:val="000000"/>
          <w:sz w:val="28"/>
        </w:rPr>
        <w:t>
      55) акционерлік қоғамдар акцияларының мемлекеттік топтамасын және жауапкершілігі шектеулі серіктестіктерге қатысу үлестерін иелену және пайдалану құқықтарын, облыс әкімдігі мен әкімінің актілерінде, өзге де нормативтік құқықтық актілерде қарастырылған жағдайда, мемлекеттік заңды тұлғалардың құқық субъектісінің өкілеттіктерін жүзеге асыру, соның ішінде тиісті саланың уәкілетті органдарының құзыретіне сәйкес оларға қатысты шешімдер қабылдайды;</w:t>
      </w:r>
    </w:p>
    <w:p>
      <w:pPr>
        <w:spacing w:after="0"/>
        <w:ind w:left="0"/>
        <w:jc w:val="both"/>
      </w:pPr>
      <w:r>
        <w:rPr>
          <w:rFonts w:ascii="Times New Roman"/>
          <w:b w:val="false"/>
          <w:i w:val="false"/>
          <w:color w:val="000000"/>
          <w:sz w:val="28"/>
        </w:rPr>
        <w:t>
      56) Басқарманың құзыреті шегінде әкімнің, әкімдіктің нормативтік құқықтық актілерін әзірлейді;</w:t>
      </w:r>
    </w:p>
    <w:p>
      <w:pPr>
        <w:spacing w:after="0"/>
        <w:ind w:left="0"/>
        <w:jc w:val="both"/>
      </w:pPr>
      <w:r>
        <w:rPr>
          <w:rFonts w:ascii="Times New Roman"/>
          <w:b w:val="false"/>
          <w:i w:val="false"/>
          <w:color w:val="000000"/>
          <w:sz w:val="28"/>
        </w:rPr>
        <w:t>
      57) өз құзыреті шегінде мемлекеттік-жекешелік әріптестік саласындағы мемлекеттік саясатты іске асырады;</w:t>
      </w:r>
    </w:p>
    <w:p>
      <w:pPr>
        <w:spacing w:after="0"/>
        <w:ind w:left="0"/>
        <w:jc w:val="both"/>
      </w:pPr>
      <w:r>
        <w:rPr>
          <w:rFonts w:ascii="Times New Roman"/>
          <w:b w:val="false"/>
          <w:i w:val="false"/>
          <w:color w:val="000000"/>
          <w:sz w:val="28"/>
        </w:rPr>
        <w:t>
      58) Қазақстан Республикасының заңнамасына сәйкес сотқа талап арыздар ұсынады;</w:t>
      </w:r>
    </w:p>
    <w:p>
      <w:pPr>
        <w:spacing w:after="0"/>
        <w:ind w:left="0"/>
        <w:jc w:val="both"/>
      </w:pPr>
      <w:r>
        <w:rPr>
          <w:rFonts w:ascii="Times New Roman"/>
          <w:b w:val="false"/>
          <w:i w:val="false"/>
          <w:color w:val="000000"/>
          <w:sz w:val="28"/>
        </w:rPr>
        <w:t>
      59) жергілікті мемлекеттік басқару мүддесінде Қазақстан Республикасының заңнамасына сәйкес жергілікті атқарушы органдарға жүктелетін өзге де өкілеттіктерді жүзеге асырады.</w:t>
      </w:r>
    </w:p>
    <w:bookmarkStart w:name="z30" w:id="28"/>
    <w:p>
      <w:pPr>
        <w:spacing w:after="0"/>
        <w:ind w:left="0"/>
        <w:jc w:val="left"/>
      </w:pPr>
      <w:r>
        <w:rPr>
          <w:rFonts w:ascii="Times New Roman"/>
          <w:b/>
          <w:i w:val="false"/>
          <w:color w:val="000000"/>
        </w:rPr>
        <w:t xml:space="preserve"> 3-тарау. "Павлодар облысының кәсіпкерлік және индустриялық-инновациялық даму басқармасы" мемлекеттік мекемесінің бірінші басшысының мәртебесі, өкілеттіктері</w:t>
      </w:r>
    </w:p>
    <w:bookmarkEnd w:id="28"/>
    <w:bookmarkStart w:name="z31" w:id="29"/>
    <w:p>
      <w:pPr>
        <w:spacing w:after="0"/>
        <w:ind w:left="0"/>
        <w:jc w:val="both"/>
      </w:pPr>
      <w:r>
        <w:rPr>
          <w:rFonts w:ascii="Times New Roman"/>
          <w:b w:val="false"/>
          <w:i w:val="false"/>
          <w:color w:val="000000"/>
          <w:sz w:val="28"/>
        </w:rPr>
        <w:t>
      21. "Павлодар облысының кәсіпкерлік және индустриялық-инновациялық даму басқармасы" мемлекеттік мекемесіне басшылықты бірінші басшы жүзеге асырады, ол "Павлодар облысының кәсіпкерлік және индустриялық-инновациялық даму басқармасы" мемлекеттік мекемесіне жүктелген міндеттердің орындалуына және оның өз өкілеттіктерін жүзеге асыруына дербес жауап береді.</w:t>
      </w:r>
    </w:p>
    <w:bookmarkEnd w:id="29"/>
    <w:bookmarkStart w:name="z32" w:id="30"/>
    <w:p>
      <w:pPr>
        <w:spacing w:after="0"/>
        <w:ind w:left="0"/>
        <w:jc w:val="both"/>
      </w:pPr>
      <w:r>
        <w:rPr>
          <w:rFonts w:ascii="Times New Roman"/>
          <w:b w:val="false"/>
          <w:i w:val="false"/>
          <w:color w:val="000000"/>
          <w:sz w:val="28"/>
        </w:rPr>
        <w:t>
      22. "Павлодар облысының кәсіпкерлік және индустриялық-инновациялық даму басқармасы" мемлекеттік мекемесінің бірінші басшысын Қазақстан Республикасының заңнамасына сәйкес облыс әкімі лауазымға тағайындайды және лауазымнан босатады.</w:t>
      </w:r>
    </w:p>
    <w:bookmarkEnd w:id="30"/>
    <w:bookmarkStart w:name="z33" w:id="31"/>
    <w:p>
      <w:pPr>
        <w:spacing w:after="0"/>
        <w:ind w:left="0"/>
        <w:jc w:val="both"/>
      </w:pPr>
      <w:r>
        <w:rPr>
          <w:rFonts w:ascii="Times New Roman"/>
          <w:b w:val="false"/>
          <w:i w:val="false"/>
          <w:color w:val="000000"/>
          <w:sz w:val="28"/>
        </w:rPr>
        <w:t>
      23. "Павлодар облысының кәсіпкерлік және индустриялық-инновациялық даму басқармасы"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24. "Павлодар облысының кәсіпкерлік және индустриялық-инновациялық даму басқармасы" мемлекеттік мекемесінің бірінші басшысының өкілеттіктері:</w:t>
      </w:r>
    </w:p>
    <w:bookmarkEnd w:id="32"/>
    <w:p>
      <w:pPr>
        <w:spacing w:after="0"/>
        <w:ind w:left="0"/>
        <w:jc w:val="both"/>
      </w:pPr>
      <w:r>
        <w:rPr>
          <w:rFonts w:ascii="Times New Roman"/>
          <w:b w:val="false"/>
          <w:i w:val="false"/>
          <w:color w:val="000000"/>
          <w:sz w:val="28"/>
        </w:rPr>
        <w:t>
      1) "Павлодар облысының кәсіпкерлік және индустриялық-инновациялық даму басқармасы"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өз орынбасарларының, сондай-ақ "Павлодар облысының кәсіпкерлік және индустриялық-инновациялық даму басқармасы" мемлекеттік мекемесінің құрылымдық бөлімшелері қызметкерлерінің функциялары мен өкілеттіктерін айқындайды;</w:t>
      </w:r>
    </w:p>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кәсіпкерлік және индустриялық-инновациялық даму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кәсіпкерлік және индустриялық-инновациялық даму басқармасы" мемлекеттік мекемесінің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5) құзыретіне жататын мәселелер бойынша "Павлодар облысының кәсіпкерлік және индустриялық-инновациялық даму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кәсіпкерлік және индустриялық-инновациялық даму басқармасы" мемлекеттік мекемесінің құрылымдық бөлімшелері туралы ережелерді және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заңнамасына сәйкес меншiк нысанына қарамастан барлық мемлекеттiк органдарда және өзге де ұйымдарда "Павлодар облысының кәсіпкерлік және индустриялық-инновациялық даму" мемлекеттік мекемесі атынан өкілдік етеді;</w:t>
      </w:r>
    </w:p>
    <w:p>
      <w:pPr>
        <w:spacing w:after="0"/>
        <w:ind w:left="0"/>
        <w:jc w:val="both"/>
      </w:pPr>
      <w:r>
        <w:rPr>
          <w:rFonts w:ascii="Times New Roman"/>
          <w:b w:val="false"/>
          <w:i w:val="false"/>
          <w:color w:val="000000"/>
          <w:sz w:val="28"/>
        </w:rPr>
        <w:t>
      8) "Павлодар облысының кәсіпкерлік және индустриялық-инновациялық даму басқармасы" мемлекеттік мекемесі құрылымын әзірлеуді қамтамасыз етеді;</w:t>
      </w:r>
    </w:p>
    <w:p>
      <w:pPr>
        <w:spacing w:after="0"/>
        <w:ind w:left="0"/>
        <w:jc w:val="both"/>
      </w:pPr>
      <w:r>
        <w:rPr>
          <w:rFonts w:ascii="Times New Roman"/>
          <w:b w:val="false"/>
          <w:i w:val="false"/>
          <w:color w:val="000000"/>
          <w:sz w:val="28"/>
        </w:rPr>
        <w:t>
      9) орынбасарлары мен құрылымдық бөлімшелер басшыларының, сондай-ақ ведомстволық бағынысты ұйымдар басшыларының қатысуымен "Павлодар облысының кәсіпкерлік және индустриялық-инновациялық даму басқармасы" мемлекеттік мекемесінің кеңестерін өткізеді;</w:t>
      </w:r>
    </w:p>
    <w:p>
      <w:pPr>
        <w:spacing w:after="0"/>
        <w:ind w:left="0"/>
        <w:jc w:val="both"/>
      </w:pPr>
      <w:r>
        <w:rPr>
          <w:rFonts w:ascii="Times New Roman"/>
          <w:b w:val="false"/>
          <w:i w:val="false"/>
          <w:color w:val="000000"/>
          <w:sz w:val="28"/>
        </w:rPr>
        <w:t>
      10) "Павлодар облысының кәсіпкерлік және индустриялық-инновациялық даму басқармасы"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ол үшін дербес жауапты береді;</w:t>
      </w:r>
    </w:p>
    <w:p>
      <w:pPr>
        <w:spacing w:after="0"/>
        <w:ind w:left="0"/>
        <w:jc w:val="both"/>
      </w:pPr>
      <w:r>
        <w:rPr>
          <w:rFonts w:ascii="Times New Roman"/>
          <w:b w:val="false"/>
          <w:i w:val="false"/>
          <w:color w:val="000000"/>
          <w:sz w:val="28"/>
        </w:rPr>
        <w:t>
      "Павлодар облысының кәсіпкерлік және индустриялық-инновациялық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25. "Павлодар облысының кәсіпкерлік және индустриялық-инновациялық даму басқармасы"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26. "Павлодар облысының кәсіпкерлік және индустриялық-инновациялық даму басқармасы" мемлекеттік мекемесі мен тиісті саланың уәкілетті органы (жергілікті атқарушы орган) арасындағы өзара қарым-қатынастар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27. "Павлодар облысының кәсіпкерлік және индустриялық-инновациялық даму басқармасы" мемлекеттік мекемесінің әкімшілігі мен еңбек ұжымы арасындағы өзара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айқындалады.</w:t>
      </w:r>
    </w:p>
    <w:bookmarkEnd w:id="35"/>
    <w:bookmarkStart w:name="z38" w:id="36"/>
    <w:p>
      <w:pPr>
        <w:spacing w:after="0"/>
        <w:ind w:left="0"/>
        <w:jc w:val="left"/>
      </w:pPr>
      <w:r>
        <w:rPr>
          <w:rFonts w:ascii="Times New Roman"/>
          <w:b/>
          <w:i w:val="false"/>
          <w:color w:val="000000"/>
        </w:rPr>
        <w:t xml:space="preserve"> 4-тарау. "Павлодар облысының кәсіпкерлік және индустриялық-инновациялық даму басқармасы" мемлекеттік мекемесінің мүлкі</w:t>
      </w:r>
    </w:p>
    <w:bookmarkEnd w:id="36"/>
    <w:bookmarkStart w:name="z39" w:id="37"/>
    <w:p>
      <w:pPr>
        <w:spacing w:after="0"/>
        <w:ind w:left="0"/>
        <w:jc w:val="both"/>
      </w:pPr>
      <w:r>
        <w:rPr>
          <w:rFonts w:ascii="Times New Roman"/>
          <w:b w:val="false"/>
          <w:i w:val="false"/>
          <w:color w:val="000000"/>
          <w:sz w:val="28"/>
        </w:rPr>
        <w:t xml:space="preserve">
      28. "Павлодар облысының кәсіпкерлік және индустриялық-инновациялық даму басқармасы" мемлекеттік мекемесінің заңнамада көзделген жағдайларда жедел басқару құқығында оқшауланған мүлкі болуы мүмкін. </w:t>
      </w:r>
    </w:p>
    <w:bookmarkEnd w:id="37"/>
    <w:p>
      <w:pPr>
        <w:spacing w:after="0"/>
        <w:ind w:left="0"/>
        <w:jc w:val="both"/>
      </w:pPr>
      <w:r>
        <w:rPr>
          <w:rFonts w:ascii="Times New Roman"/>
          <w:b w:val="false"/>
          <w:i w:val="false"/>
          <w:color w:val="000000"/>
          <w:sz w:val="28"/>
        </w:rPr>
        <w:t xml:space="preserve">
      "Павлодар облысының кәсіпкерлік және индустриялық-инновациялық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Start w:name="z40" w:id="38"/>
    <w:p>
      <w:pPr>
        <w:spacing w:after="0"/>
        <w:ind w:left="0"/>
        <w:jc w:val="both"/>
      </w:pPr>
      <w:r>
        <w:rPr>
          <w:rFonts w:ascii="Times New Roman"/>
          <w:b w:val="false"/>
          <w:i w:val="false"/>
          <w:color w:val="000000"/>
          <w:sz w:val="28"/>
        </w:rPr>
        <w:t>
      29. "Павлодар облысының кәсіпкерлік және индустриялық-инновациялық даму басқармасы" мемлекеттік мекемесіне бекітілген мүлік облыстық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"Павлодар облысының кәсіпкерлік және индустриялық-инновациялық даму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құқығы жоқ.</w:t>
      </w:r>
    </w:p>
    <w:bookmarkEnd w:id="39"/>
    <w:bookmarkStart w:name="z42" w:id="40"/>
    <w:p>
      <w:pPr>
        <w:spacing w:after="0"/>
        <w:ind w:left="0"/>
        <w:jc w:val="left"/>
      </w:pPr>
      <w:r>
        <w:rPr>
          <w:rFonts w:ascii="Times New Roman"/>
          <w:b/>
          <w:i w:val="false"/>
          <w:color w:val="000000"/>
        </w:rPr>
        <w:t xml:space="preserve"> 5-тарау. "Павлодар облысының кәсіпкерлік және индустриялық-инновациялық даму басқармасы" мемлекеттік мекемесін қайта ұйымдастыру және тарату</w:t>
      </w:r>
    </w:p>
    <w:bookmarkEnd w:id="40"/>
    <w:bookmarkStart w:name="z43" w:id="41"/>
    <w:p>
      <w:pPr>
        <w:spacing w:after="0"/>
        <w:ind w:left="0"/>
        <w:jc w:val="both"/>
      </w:pPr>
      <w:r>
        <w:rPr>
          <w:rFonts w:ascii="Times New Roman"/>
          <w:b w:val="false"/>
          <w:i w:val="false"/>
          <w:color w:val="000000"/>
          <w:sz w:val="28"/>
        </w:rPr>
        <w:t>
      31. "Павлодар облысының кәсіпкерлік және индустриялық-инновациялық даму басқармасы" мемлекеттік мекемесін қайта ұйымдастыру және тарату Қазақстан Республикасының заңнамасына сәйкес жүзеге асырылады.</w:t>
      </w:r>
    </w:p>
    <w:bookmarkEnd w:id="41"/>
    <w:p>
      <w:pPr>
        <w:spacing w:after="0"/>
        <w:ind w:left="0"/>
        <w:jc w:val="both"/>
      </w:pPr>
      <w:r>
        <w:rPr>
          <w:rFonts w:ascii="Times New Roman"/>
          <w:b w:val="false"/>
          <w:i w:val="false"/>
          <w:color w:val="000000"/>
          <w:sz w:val="28"/>
        </w:rPr>
        <w:t>
      "Павлодар облысының кәсіпкерлік және индустриялық-инновациялық даму басқармасы" мемлекеттік мекемесінің қарамағындағы ұйымдар тізбесі</w:t>
      </w:r>
    </w:p>
    <w:bookmarkStart w:name="z44" w:id="42"/>
    <w:p>
      <w:pPr>
        <w:spacing w:after="0"/>
        <w:ind w:left="0"/>
        <w:jc w:val="both"/>
      </w:pPr>
      <w:r>
        <w:rPr>
          <w:rFonts w:ascii="Times New Roman"/>
          <w:b w:val="false"/>
          <w:i w:val="false"/>
          <w:color w:val="000000"/>
          <w:sz w:val="28"/>
        </w:rPr>
        <w:t>
      32. "Павлодар облысының кәсіпкерлік және индустриялық-инновациялық даму басқармасы" мемлекеттік мекемесінің қарамағында келесі ұйымдар бар:</w:t>
      </w:r>
    </w:p>
    <w:bookmarkEnd w:id="42"/>
    <w:p>
      <w:pPr>
        <w:spacing w:after="0"/>
        <w:ind w:left="0"/>
        <w:jc w:val="both"/>
      </w:pPr>
      <w:r>
        <w:rPr>
          <w:rFonts w:ascii="Times New Roman"/>
          <w:b w:val="false"/>
          <w:i w:val="false"/>
          <w:color w:val="000000"/>
          <w:sz w:val="28"/>
        </w:rPr>
        <w:t>
      1) "Павлодар" әлеуметтік-кәсіпкерлік корпорациясы" акционерлік қоғамы;</w:t>
      </w:r>
    </w:p>
    <w:p>
      <w:pPr>
        <w:spacing w:after="0"/>
        <w:ind w:left="0"/>
        <w:jc w:val="both"/>
      </w:pPr>
      <w:r>
        <w:rPr>
          <w:rFonts w:ascii="Times New Roman"/>
          <w:b w:val="false"/>
          <w:i w:val="false"/>
          <w:color w:val="000000"/>
          <w:sz w:val="28"/>
        </w:rPr>
        <w:t>
      2) "Павлодар" арнайы экономикалық аймағының басқарушы компаниясы" акционерлік қоғамы;</w:t>
      </w:r>
    </w:p>
    <w:p>
      <w:pPr>
        <w:spacing w:after="0"/>
        <w:ind w:left="0"/>
        <w:jc w:val="both"/>
      </w:pPr>
      <w:r>
        <w:rPr>
          <w:rFonts w:ascii="Times New Roman"/>
          <w:b w:val="false"/>
          <w:i w:val="false"/>
          <w:color w:val="000000"/>
          <w:sz w:val="28"/>
        </w:rPr>
        <w:t>
      3) "Атамекен-Павлодар" микроқаржы ұйымы"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