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502c" w14:textId="cd45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2022 жылғы 8 тамыздағы № 182/14 "Павлодар облысында үй жануарларын ұстаудың және серуендетудің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облыстық мәслихатының 2023 жылғы 30 қарашадағы № 77/6 шешімі</w:t>
      </w:r>
    </w:p>
    <w:p>
      <w:pPr>
        <w:spacing w:after="0"/>
        <w:ind w:left="0"/>
        <w:jc w:val="both"/>
      </w:pPr>
      <w:bookmarkStart w:name="z1" w:id="0"/>
      <w:r>
        <w:rPr>
          <w:rFonts w:ascii="Times New Roman"/>
          <w:b w:val="false"/>
          <w:i w:val="false"/>
          <w:color w:val="000000"/>
          <w:sz w:val="28"/>
        </w:rPr>
        <w:t xml:space="preserve">
      Павлодар облыстық мәслихаты ШЕШТІ: </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облысында үй жануарларын ұстаудың және серуендетудің қағидаларын бекіту туралы" 2022 жылғы 8 тамыздағы № 182/14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жазылсын: </w:t>
      </w:r>
    </w:p>
    <w:bookmarkEnd w:id="2"/>
    <w:p>
      <w:pPr>
        <w:spacing w:after="0"/>
        <w:ind w:left="0"/>
        <w:jc w:val="both"/>
      </w:pPr>
      <w:r>
        <w:rPr>
          <w:rFonts w:ascii="Times New Roman"/>
          <w:b w:val="false"/>
          <w:i w:val="false"/>
          <w:color w:val="000000"/>
          <w:sz w:val="28"/>
        </w:rPr>
        <w:t xml:space="preserve">
       "2. Қағидаларда мынадай негізгі ұғымдар мен терминдер пайдаланылады: </w:t>
      </w:r>
    </w:p>
    <w:p>
      <w:pPr>
        <w:spacing w:after="0"/>
        <w:ind w:left="0"/>
        <w:jc w:val="both"/>
      </w:pPr>
      <w:r>
        <w:rPr>
          <w:rFonts w:ascii="Times New Roman"/>
          <w:b w:val="false"/>
          <w:i w:val="false"/>
          <w:color w:val="000000"/>
          <w:sz w:val="28"/>
        </w:rPr>
        <w:t xml:space="preserve">
      1) жануардың иесі – жануар меншік құқығымен немесе өзгедей заттық құқықпен тиесілі болатын жеке немесе заңды тұлға; </w:t>
      </w:r>
    </w:p>
    <w:p>
      <w:pPr>
        <w:spacing w:after="0"/>
        <w:ind w:left="0"/>
        <w:jc w:val="both"/>
      </w:pPr>
      <w:r>
        <w:rPr>
          <w:rFonts w:ascii="Times New Roman"/>
          <w:b w:val="false"/>
          <w:i w:val="false"/>
          <w:color w:val="000000"/>
          <w:sz w:val="28"/>
        </w:rPr>
        <w:t xml:space="preserve">
      2) жауапты адам – жануар иесінің осы Заңда белгіленген құқықтары мен міндеттерін жануар иесінің жазбаша тапсырмасы бойынша өзіне алатын адам; </w:t>
      </w:r>
    </w:p>
    <w:p>
      <w:pPr>
        <w:spacing w:after="0"/>
        <w:ind w:left="0"/>
        <w:jc w:val="both"/>
      </w:pPr>
      <w:r>
        <w:rPr>
          <w:rFonts w:ascii="Times New Roman"/>
          <w:b w:val="false"/>
          <w:i w:val="false"/>
          <w:color w:val="000000"/>
          <w:sz w:val="28"/>
        </w:rPr>
        <w:t xml:space="preserve">
      3) иттерге арналған үйрету алаңы – иттерді үйрету үшін арнайы бөлінген, жаттығуға арналған арнаулы құралдармен жабдықталған қоршалған аумақ; </w:t>
      </w:r>
    </w:p>
    <w:p>
      <w:pPr>
        <w:spacing w:after="0"/>
        <w:ind w:left="0"/>
        <w:jc w:val="both"/>
      </w:pPr>
      <w:r>
        <w:rPr>
          <w:rFonts w:ascii="Times New Roman"/>
          <w:b w:val="false"/>
          <w:i w:val="false"/>
          <w:color w:val="000000"/>
          <w:sz w:val="28"/>
        </w:rPr>
        <w:t xml:space="preserve">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 </w:t>
      </w:r>
    </w:p>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xml:space="preserve">
      7) үй жануарларының өз бетінше серуендеуі – үй жануарларының ұстау орнынан тыс жерде жануар иесінсіз және (немесе) жауапты адамсыз өз бетінше болуы; </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Start w:name="z4" w:id="3"/>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4 тармағы</w:t>
      </w:r>
      <w:r>
        <w:rPr>
          <w:rFonts w:ascii="Times New Roman"/>
          <w:b w:val="false"/>
          <w:i w:val="false"/>
          <w:color w:val="000000"/>
          <w:sz w:val="28"/>
        </w:rPr>
        <w:t xml:space="preserve"> келесі редакцияда жазылсын: </w:t>
      </w:r>
    </w:p>
    <w:bookmarkEnd w:id="3"/>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Start w:name="z5" w:id="4"/>
    <w:p>
      <w:pPr>
        <w:spacing w:after="0"/>
        <w:ind w:left="0"/>
        <w:jc w:val="both"/>
      </w:pPr>
      <w:r>
        <w:rPr>
          <w:rFonts w:ascii="Times New Roman"/>
          <w:b w:val="false"/>
          <w:i w:val="false"/>
          <w:color w:val="000000"/>
          <w:sz w:val="28"/>
        </w:rPr>
        <w:t xml:space="preserve">
      көрсетілген шешіммен бекітілген Қағидалар мынадай мазмұндағы </w:t>
      </w:r>
      <w:r>
        <w:rPr>
          <w:rFonts w:ascii="Times New Roman"/>
          <w:b w:val="false"/>
          <w:i w:val="false"/>
          <w:color w:val="000000"/>
          <w:sz w:val="28"/>
        </w:rPr>
        <w:t>8-1 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Start w:name="z6" w:id="5"/>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жазылсын: </w:t>
      </w:r>
    </w:p>
    <w:bookmarkEnd w:id="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Start w:name="z7" w:id="6"/>
    <w:p>
      <w:pPr>
        <w:spacing w:after="0"/>
        <w:ind w:left="0"/>
        <w:jc w:val="both"/>
      </w:pPr>
      <w:r>
        <w:rPr>
          <w:rFonts w:ascii="Times New Roman"/>
          <w:b w:val="false"/>
          <w:i w:val="false"/>
          <w:color w:val="000000"/>
          <w:sz w:val="28"/>
        </w:rPr>
        <w:t xml:space="preserve">
      көрсетілген шешіммен бекітілген Қағидалар мынадай мазмұндағы </w:t>
      </w:r>
      <w:r>
        <w:rPr>
          <w:rFonts w:ascii="Times New Roman"/>
          <w:b w:val="false"/>
          <w:i w:val="false"/>
          <w:color w:val="000000"/>
          <w:sz w:val="28"/>
        </w:rPr>
        <w:t xml:space="preserve">11-1 тармақпен </w:t>
      </w:r>
      <w:r>
        <w:rPr>
          <w:rFonts w:ascii="Times New Roman"/>
          <w:b w:val="false"/>
          <w:i w:val="false"/>
          <w:color w:val="000000"/>
          <w:sz w:val="28"/>
        </w:rPr>
        <w:t xml:space="preserve"> толықтырылсын: </w:t>
      </w:r>
    </w:p>
    <w:bookmarkEnd w:id="6"/>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Start w:name="z8" w:id="7"/>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15 тармағы</w:t>
      </w:r>
      <w:r>
        <w:rPr>
          <w:rFonts w:ascii="Times New Roman"/>
          <w:b w:val="false"/>
          <w:i w:val="false"/>
          <w:color w:val="000000"/>
          <w:sz w:val="28"/>
        </w:rPr>
        <w:t xml:space="preserve"> келесі редакцияда жазылсын: </w:t>
      </w:r>
    </w:p>
    <w:bookmarkEnd w:id="7"/>
    <w:p>
      <w:pPr>
        <w:spacing w:after="0"/>
        <w:ind w:left="0"/>
        <w:jc w:val="both"/>
      </w:pPr>
      <w:r>
        <w:rPr>
          <w:rFonts w:ascii="Times New Roman"/>
          <w:b w:val="false"/>
          <w:i w:val="false"/>
          <w:color w:val="000000"/>
          <w:sz w:val="28"/>
        </w:rPr>
        <w:t xml:space="preserve">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 </w:t>
      </w:r>
    </w:p>
    <w:p>
      <w:pPr>
        <w:spacing w:after="0"/>
        <w:ind w:left="0"/>
        <w:jc w:val="both"/>
      </w:pPr>
      <w:r>
        <w:rPr>
          <w:rFonts w:ascii="Times New Roman"/>
          <w:b w:val="false"/>
          <w:i w:val="false"/>
          <w:color w:val="000000"/>
          <w:sz w:val="28"/>
        </w:rPr>
        <w:t xml:space="preserve">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 </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xml:space="preserve">
      3) барлық мысықтардың тұқымдары және олардың аралас тұқымдары әбзелмен және қарғыбаумен серуендейді; </w:t>
      </w:r>
    </w:p>
    <w:p>
      <w:pPr>
        <w:spacing w:after="0"/>
        <w:ind w:left="0"/>
        <w:jc w:val="both"/>
      </w:pPr>
      <w:r>
        <w:rPr>
          <w:rFonts w:ascii="Times New Roman"/>
          <w:b w:val="false"/>
          <w:i w:val="false"/>
          <w:color w:val="000000"/>
          <w:sz w:val="28"/>
        </w:rPr>
        <w:t xml:space="preserve">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 </w:t>
      </w:r>
    </w:p>
    <w:p>
      <w:pPr>
        <w:spacing w:after="0"/>
        <w:ind w:left="0"/>
        <w:jc w:val="both"/>
      </w:pPr>
      <w:r>
        <w:rPr>
          <w:rFonts w:ascii="Times New Roman"/>
          <w:b w:val="false"/>
          <w:i w:val="false"/>
          <w:color w:val="000000"/>
          <w:sz w:val="28"/>
        </w:rPr>
        <w:t xml:space="preserve">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 </w:t>
      </w:r>
    </w:p>
    <w:p>
      <w:pPr>
        <w:spacing w:after="0"/>
        <w:ind w:left="0"/>
        <w:jc w:val="both"/>
      </w:pPr>
      <w:r>
        <w:rPr>
          <w:rFonts w:ascii="Times New Roman"/>
          <w:b w:val="false"/>
          <w:i w:val="false"/>
          <w:color w:val="000000"/>
          <w:sz w:val="28"/>
        </w:rPr>
        <w:t xml:space="preserve">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 </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Start w:name="z9" w:id="8"/>
    <w:p>
      <w:pPr>
        <w:spacing w:after="0"/>
        <w:ind w:left="0"/>
        <w:jc w:val="both"/>
      </w:pPr>
      <w:r>
        <w:rPr>
          <w:rFonts w:ascii="Times New Roman"/>
          <w:b w:val="false"/>
          <w:i w:val="false"/>
          <w:color w:val="000000"/>
          <w:sz w:val="28"/>
        </w:rPr>
        <w:t xml:space="preserve">
      көрсетілген шешіммен бекітілген Қағидалардың </w:t>
      </w:r>
      <w:r>
        <w:rPr>
          <w:rFonts w:ascii="Times New Roman"/>
          <w:b w:val="false"/>
          <w:i w:val="false"/>
          <w:color w:val="000000"/>
          <w:sz w:val="28"/>
        </w:rPr>
        <w:t>17 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"17. Елді мекен аумағында мыналарға:</w:t>
      </w:r>
    </w:p>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Start w:name="z10" w:id="9"/>
    <w:p>
      <w:pPr>
        <w:spacing w:after="0"/>
        <w:ind w:left="0"/>
        <w:jc w:val="both"/>
      </w:pPr>
      <w:r>
        <w:rPr>
          <w:rFonts w:ascii="Times New Roman"/>
          <w:b w:val="false"/>
          <w:i w:val="false"/>
          <w:color w:val="000000"/>
          <w:sz w:val="28"/>
        </w:rPr>
        <w:t xml:space="preserve">
      көрсетілген шешіммен бекітілген Қағидалар мынадай мазмұндағы </w:t>
      </w:r>
      <w:r>
        <w:rPr>
          <w:rFonts w:ascii="Times New Roman"/>
          <w:b w:val="false"/>
          <w:i w:val="false"/>
          <w:color w:val="000000"/>
          <w:sz w:val="28"/>
        </w:rPr>
        <w:t>17-1 тармақпен</w:t>
      </w:r>
      <w:r>
        <w:rPr>
          <w:rFonts w:ascii="Times New Roman"/>
          <w:b w:val="false"/>
          <w:i w:val="false"/>
          <w:color w:val="000000"/>
          <w:sz w:val="28"/>
        </w:rPr>
        <w:t xml:space="preserve"> толықтырылсын: </w:t>
      </w:r>
    </w:p>
    <w:bookmarkEnd w:id="9"/>
    <w:p>
      <w:pPr>
        <w:spacing w:after="0"/>
        <w:ind w:left="0"/>
        <w:jc w:val="both"/>
      </w:pPr>
      <w:r>
        <w:rPr>
          <w:rFonts w:ascii="Times New Roman"/>
          <w:b w:val="false"/>
          <w:i w:val="false"/>
          <w:color w:val="000000"/>
          <w:sz w:val="28"/>
        </w:rPr>
        <w:t xml:space="preserve">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 </w:t>
      </w:r>
    </w:p>
    <w:bookmarkStart w:name="z11"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