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80f9" w14:textId="40d8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елді мекендерінің жасыл екпелерін жасау, күтіпбаптау және қорғаудың қағидаларын бекіту туралы</w:t>
      </w:r>
    </w:p>
    <w:p>
      <w:pPr>
        <w:spacing w:after="0"/>
        <w:ind w:left="0"/>
        <w:jc w:val="both"/>
      </w:pPr>
      <w:r>
        <w:rPr>
          <w:rFonts w:ascii="Times New Roman"/>
          <w:b w:val="false"/>
          <w:i w:val="false"/>
          <w:color w:val="000000"/>
          <w:sz w:val="28"/>
        </w:rPr>
        <w:t>Павлодар облыстық мәслихатының 2023 жылғы 11 қыркүйектегі № 52/4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4-3) тармақшасына, Қазақстан Республикасы Экология және табиғи ресурстар министрінің 2023 жылғы 23 ақпандағы "Елді мекендердің жасыл екпелерін жасау, күтіп-баптау және қорғаудың үлгілік қағидаларын бекіту туралы" № 62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ШЕШТІ:</w:t>
      </w:r>
    </w:p>
    <w:bookmarkEnd w:id="0"/>
    <w:bookmarkStart w:name="z2" w:id="1"/>
    <w:p>
      <w:pPr>
        <w:spacing w:after="0"/>
        <w:ind w:left="0"/>
        <w:jc w:val="both"/>
      </w:pPr>
      <w:r>
        <w:rPr>
          <w:rFonts w:ascii="Times New Roman"/>
          <w:b w:val="false"/>
          <w:i w:val="false"/>
          <w:color w:val="000000"/>
          <w:sz w:val="28"/>
        </w:rPr>
        <w:t>
      1. Павлодар облысының елді мекендерінің жасыл екпелерін жасау, күтіп-баптау және қорғаудың қағидалары осы шешімнің қосымшасына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"11" қыркүйек</w:t>
            </w:r>
            <w:r>
              <w:br/>
            </w:r>
            <w:r>
              <w:rPr>
                <w:rFonts w:ascii="Times New Roman"/>
                <w:b w:val="false"/>
                <w:i w:val="false"/>
                <w:color w:val="000000"/>
                <w:sz w:val="20"/>
              </w:rPr>
              <w:t>№ 52/4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Павлодар облысының елді мекендерінің жасыл екпелерін жасау, күтіп-баптау және қорғаудың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елді Павлодар облысының елді мекендерінің жасыл екпелерін жасау, күтіп-баптау және қорғаудың қағидалары (бұдан әрі - Қағидалар) "Өсімдіктер дүниесі туралы" Қазақстан Республикасы Заңына (бұдан әрі-заң), Қазақстан Республикасы Экология және табиғи ресурстар министрінің 2023 жылғы 23 ақпандағы № 62 </w:t>
      </w:r>
      <w:r>
        <w:rPr>
          <w:rFonts w:ascii="Times New Roman"/>
          <w:b w:val="false"/>
          <w:i w:val="false"/>
          <w:color w:val="000000"/>
          <w:sz w:val="28"/>
        </w:rPr>
        <w:t>бұйрығымен</w:t>
      </w:r>
      <w:r>
        <w:rPr>
          <w:rFonts w:ascii="Times New Roman"/>
          <w:b w:val="false"/>
          <w:i w:val="false"/>
          <w:color w:val="000000"/>
          <w:sz w:val="28"/>
        </w:rPr>
        <w:t xml:space="preserve"> бекітілген Елді мекендердің жасыл екпелерін жасау, күтіп-баптау және қорғаудың үлгілік қағидаларына (бұдан әрі – үлгілік Қағидалар) сәйкес әзірленді және елді мекендердің жасыл екпелерін жасау, күтіп-баптау және қорғаудың тәртібін айқындайды.</w:t>
      </w:r>
    </w:p>
    <w:bookmarkEnd w:id="5"/>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Start w:name="z8" w:id="6"/>
    <w:p>
      <w:pPr>
        <w:spacing w:after="0"/>
        <w:ind w:left="0"/>
        <w:jc w:val="both"/>
      </w:pPr>
      <w:r>
        <w:rPr>
          <w:rFonts w:ascii="Times New Roman"/>
          <w:b w:val="false"/>
          <w:i w:val="false"/>
          <w:color w:val="000000"/>
          <w:sz w:val="28"/>
        </w:rPr>
        <w:t>
      2. Үлгілік қағидалардың негізінде жергілікті атқарушы органдар Елді мекендердің жасыл екпелерін жасау, күтіп-баптау және қорғаудың қағидаларын әзірлейді.</w:t>
      </w:r>
    </w:p>
    <w:bookmarkEnd w:id="6"/>
    <w:bookmarkStart w:name="z9" w:id="7"/>
    <w:p>
      <w:pPr>
        <w:spacing w:after="0"/>
        <w:ind w:left="0"/>
        <w:jc w:val="both"/>
      </w:pPr>
      <w:r>
        <w:rPr>
          <w:rFonts w:ascii="Times New Roman"/>
          <w:b w:val="false"/>
          <w:i w:val="false"/>
          <w:color w:val="000000"/>
          <w:sz w:val="28"/>
        </w:rPr>
        <w:t>
      3. Қағидаларда мынадай ұғымдар пайдаланылады:</w:t>
      </w:r>
    </w:p>
    <w:bookmarkEnd w:id="7"/>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Заңының (бұдан әрі – Рұқсаттар туралы заң) </w:t>
      </w:r>
      <w:r>
        <w:rPr>
          <w:rFonts w:ascii="Times New Roman"/>
          <w:b w:val="false"/>
          <w:i w:val="false"/>
          <w:color w:val="000000"/>
          <w:sz w:val="28"/>
        </w:rPr>
        <w:t xml:space="preserve">2-қосымшаның </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10" w:id="8"/>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8"/>
    <w:bookmarkStart w:name="z11" w:id="9"/>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9"/>
    <w:bookmarkStart w:name="z12" w:id="10"/>
    <w:p>
      <w:pPr>
        <w:spacing w:after="0"/>
        <w:ind w:left="0"/>
        <w:jc w:val="both"/>
      </w:pPr>
      <w:r>
        <w:rPr>
          <w:rFonts w:ascii="Times New Roman"/>
          <w:b w:val="false"/>
          <w:i w:val="false"/>
          <w:color w:val="000000"/>
          <w:sz w:val="28"/>
        </w:rPr>
        <w:t>
      5. Жасыл екпелерді жасауды жергілікті атқарушы органдар ғылыми ұйымдардың ұсынымдары негізінде жүзеге асырады.</w:t>
      </w:r>
    </w:p>
    <w:bookmarkEnd w:id="10"/>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Start w:name="z13" w:id="11"/>
    <w:p>
      <w:pPr>
        <w:spacing w:after="0"/>
        <w:ind w:left="0"/>
        <w:jc w:val="both"/>
      </w:pPr>
      <w:r>
        <w:rPr>
          <w:rFonts w:ascii="Times New Roman"/>
          <w:b w:val="false"/>
          <w:i w:val="false"/>
          <w:color w:val="000000"/>
          <w:sz w:val="28"/>
        </w:rPr>
        <w:t>
      6.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11"/>
    <w:bookmarkStart w:name="z14" w:id="12"/>
    <w:p>
      <w:pPr>
        <w:spacing w:after="0"/>
        <w:ind w:left="0"/>
        <w:jc w:val="both"/>
      </w:pPr>
      <w:r>
        <w:rPr>
          <w:rFonts w:ascii="Times New Roman"/>
          <w:b w:val="false"/>
          <w:i w:val="false"/>
          <w:color w:val="000000"/>
          <w:sz w:val="28"/>
        </w:rPr>
        <w:t>
      7. Елді мекендердің жасыл қорын дамытудың негізгі мақсаттары, функциялары:</w:t>
      </w:r>
    </w:p>
    <w:bookmarkEnd w:id="12"/>
    <w:p>
      <w:pPr>
        <w:spacing w:after="0"/>
        <w:ind w:left="0"/>
        <w:jc w:val="both"/>
      </w:pPr>
      <w:r>
        <w:rPr>
          <w:rFonts w:ascii="Times New Roman"/>
          <w:b w:val="false"/>
          <w:i w:val="false"/>
          <w:color w:val="000000"/>
          <w:sz w:val="28"/>
        </w:rPr>
        <w:t>
      экологиялық теңгерімді сақтау;</w:t>
      </w:r>
    </w:p>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p>
      <w:pPr>
        <w:spacing w:after="0"/>
        <w:ind w:left="0"/>
        <w:jc w:val="both"/>
      </w:pPr>
      <w:r>
        <w:rPr>
          <w:rFonts w:ascii="Times New Roman"/>
          <w:b w:val="false"/>
          <w:i w:val="false"/>
          <w:color w:val="000000"/>
          <w:sz w:val="28"/>
        </w:rPr>
        <w:t>
      ауа ылғалдылығын сақтау;</w:t>
      </w:r>
    </w:p>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Start w:name="z15" w:id="13"/>
    <w:p>
      <w:pPr>
        <w:spacing w:after="0"/>
        <w:ind w:left="0"/>
        <w:jc w:val="both"/>
      </w:pPr>
      <w:r>
        <w:rPr>
          <w:rFonts w:ascii="Times New Roman"/>
          <w:b w:val="false"/>
          <w:i w:val="false"/>
          <w:color w:val="000000"/>
          <w:sz w:val="28"/>
        </w:rPr>
        <w:t>
      8. Жасыл қор мен қоршаған ортаны қорғау және сауықтыру жөніндегі шараларды жекі және заңды тұлғалар осы қағидаларға сәйкес жүзеге асырады.</w:t>
      </w:r>
    </w:p>
    <w:bookmarkEnd w:id="13"/>
    <w:bookmarkStart w:name="z16" w:id="14"/>
    <w:p>
      <w:pPr>
        <w:spacing w:after="0"/>
        <w:ind w:left="0"/>
        <w:jc w:val="both"/>
      </w:pPr>
      <w:r>
        <w:rPr>
          <w:rFonts w:ascii="Times New Roman"/>
          <w:b w:val="false"/>
          <w:i w:val="false"/>
          <w:color w:val="000000"/>
          <w:sz w:val="28"/>
        </w:rPr>
        <w:t>
      9. Тиісті әкімшілік-аумақтық бірліктің көгалдандырылған аумақтарын дамыту дендрологиялық жоспарға сәйкес жүргізіледі.</w:t>
      </w:r>
    </w:p>
    <w:bookmarkEnd w:id="14"/>
    <w:bookmarkStart w:name="z17" w:id="15"/>
    <w:p>
      <w:pPr>
        <w:spacing w:after="0"/>
        <w:ind w:left="0"/>
        <w:jc w:val="both"/>
      </w:pPr>
      <w:r>
        <w:rPr>
          <w:rFonts w:ascii="Times New Roman"/>
          <w:b w:val="false"/>
          <w:i w:val="false"/>
          <w:color w:val="000000"/>
          <w:sz w:val="28"/>
        </w:rPr>
        <w:t>
      10.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15"/>
    <w:bookmarkStart w:name="z18" w:id="16"/>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16"/>
    <w:bookmarkStart w:name="z19" w:id="17"/>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17"/>
    <w:bookmarkStart w:name="z20" w:id="18"/>
    <w:p>
      <w:pPr>
        <w:spacing w:after="0"/>
        <w:ind w:left="0"/>
        <w:jc w:val="left"/>
      </w:pPr>
      <w:r>
        <w:rPr>
          <w:rFonts w:ascii="Times New Roman"/>
          <w:b/>
          <w:i w:val="false"/>
          <w:color w:val="000000"/>
        </w:rPr>
        <w:t xml:space="preserve"> 3-тарау. Жасыл желектерді есепке алуды жүргізу тәртібі</w:t>
      </w:r>
    </w:p>
    <w:bookmarkEnd w:id="18"/>
    <w:bookmarkStart w:name="z21" w:id="19"/>
    <w:p>
      <w:pPr>
        <w:spacing w:after="0"/>
        <w:ind w:left="0"/>
        <w:jc w:val="both"/>
      </w:pPr>
      <w:r>
        <w:rPr>
          <w:rFonts w:ascii="Times New Roman"/>
          <w:b w:val="false"/>
          <w:i w:val="false"/>
          <w:color w:val="000000"/>
          <w:sz w:val="28"/>
        </w:rPr>
        <w:t>
      13. Жасыл екпелердің барлық түрлері:</w:t>
      </w:r>
    </w:p>
    <w:bookmarkEnd w:id="19"/>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p>
      <w:pPr>
        <w:spacing w:after="0"/>
        <w:ind w:left="0"/>
        <w:jc w:val="both"/>
      </w:pPr>
      <w:r>
        <w:rPr>
          <w:rFonts w:ascii="Times New Roman"/>
          <w:b w:val="false"/>
          <w:i w:val="false"/>
          <w:color w:val="000000"/>
          <w:sz w:val="28"/>
        </w:rPr>
        <w:t xml:space="preserve">
      Үлгілік қағидаларға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жасыл екпелердің жерсіну актісін толтыру;</w:t>
      </w:r>
    </w:p>
    <w:p>
      <w:pPr>
        <w:spacing w:after="0"/>
        <w:ind w:left="0"/>
        <w:jc w:val="both"/>
      </w:pPr>
      <w:r>
        <w:rPr>
          <w:rFonts w:ascii="Times New Roman"/>
          <w:b w:val="false"/>
          <w:i w:val="false"/>
          <w:color w:val="000000"/>
          <w:sz w:val="28"/>
        </w:rPr>
        <w:t>
      жасыл еспелер тізілімін жүргізу;</w:t>
      </w:r>
    </w:p>
    <w:p>
      <w:pPr>
        <w:spacing w:after="0"/>
        <w:ind w:left="0"/>
        <w:jc w:val="both"/>
      </w:pPr>
      <w:r>
        <w:rPr>
          <w:rFonts w:ascii="Times New Roman"/>
          <w:b w:val="false"/>
          <w:i w:val="false"/>
          <w:color w:val="000000"/>
          <w:sz w:val="28"/>
        </w:rPr>
        <w:t>
      дендрологиялық жоспарды әзірлеу арқылы есепке алынады.</w:t>
      </w:r>
    </w:p>
    <w:bookmarkStart w:name="z22" w:id="20"/>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20"/>
    <w:bookmarkStart w:name="z23" w:id="21"/>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21"/>
    <w:bookmarkStart w:name="z24" w:id="22"/>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22"/>
    <w:bookmarkStart w:name="z25" w:id="23"/>
    <w:p>
      <w:pPr>
        <w:spacing w:after="0"/>
        <w:ind w:left="0"/>
        <w:jc w:val="both"/>
      </w:pPr>
      <w:r>
        <w:rPr>
          <w:rFonts w:ascii="Times New Roman"/>
          <w:b w:val="false"/>
          <w:i w:val="false"/>
          <w:color w:val="000000"/>
          <w:sz w:val="28"/>
        </w:rPr>
        <w:t xml:space="preserve">
      17. Есепке алынған жасыл екпелер Үлгілік қағидаларға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жасыл екпелер тізіліміне енгізіледі.</w:t>
      </w:r>
    </w:p>
    <w:bookmarkEnd w:id="23"/>
    <w:bookmarkStart w:name="z26" w:id="24"/>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24"/>
    <w:bookmarkStart w:name="z27" w:id="25"/>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25"/>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p>
      <w:pPr>
        <w:spacing w:after="0"/>
        <w:ind w:left="0"/>
        <w:jc w:val="both"/>
      </w:pPr>
      <w:r>
        <w:rPr>
          <w:rFonts w:ascii="Times New Roman"/>
          <w:b w:val="false"/>
          <w:i w:val="false"/>
          <w:color w:val="000000"/>
          <w:sz w:val="28"/>
        </w:rPr>
        <w:t>
      4) елді мекен аумағындағы жасыл екпелердің жағдайын талдау;</w:t>
      </w:r>
    </w:p>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Start w:name="z28" w:id="26"/>
    <w:p>
      <w:pPr>
        <w:spacing w:after="0"/>
        <w:ind w:left="0"/>
        <w:jc w:val="both"/>
      </w:pPr>
      <w:r>
        <w:rPr>
          <w:rFonts w:ascii="Times New Roman"/>
          <w:b w:val="false"/>
          <w:i w:val="false"/>
          <w:color w:val="000000"/>
          <w:sz w:val="28"/>
        </w:rPr>
        <w:t>
      20.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26"/>
    <w:bookmarkStart w:name="z29" w:id="27"/>
    <w:p>
      <w:pPr>
        <w:spacing w:after="0"/>
        <w:ind w:left="0"/>
        <w:jc w:val="both"/>
      </w:pPr>
      <w:r>
        <w:rPr>
          <w:rFonts w:ascii="Times New Roman"/>
          <w:b w:val="false"/>
          <w:i w:val="false"/>
          <w:color w:val="000000"/>
          <w:sz w:val="28"/>
        </w:rPr>
        <w:t>
      21. Дендрологиялық жоспар екі бөліктен тұрады.</w:t>
      </w:r>
    </w:p>
    <w:bookmarkEnd w:id="27"/>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p>
      <w:pPr>
        <w:spacing w:after="0"/>
        <w:ind w:left="0"/>
        <w:jc w:val="both"/>
      </w:pPr>
      <w:r>
        <w:rPr>
          <w:rFonts w:ascii="Times New Roman"/>
          <w:b w:val="false"/>
          <w:i w:val="false"/>
          <w:color w:val="000000"/>
          <w:sz w:val="28"/>
        </w:rPr>
        <w:t>
      кесу үшін (ауру, кепкен);</w:t>
      </w:r>
    </w:p>
    <w:p>
      <w:pPr>
        <w:spacing w:after="0"/>
        <w:ind w:left="0"/>
        <w:jc w:val="both"/>
      </w:pPr>
      <w:r>
        <w:rPr>
          <w:rFonts w:ascii="Times New Roman"/>
          <w:b w:val="false"/>
          <w:i w:val="false"/>
          <w:color w:val="000000"/>
          <w:sz w:val="28"/>
        </w:rPr>
        <w:t>
      қайта отырғызуға арналған;</w:t>
      </w:r>
    </w:p>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Start w:name="z30" w:id="28"/>
    <w:p>
      <w:pPr>
        <w:spacing w:after="0"/>
        <w:ind w:left="0"/>
        <w:jc w:val="both"/>
      </w:pPr>
      <w:r>
        <w:rPr>
          <w:rFonts w:ascii="Times New Roman"/>
          <w:b w:val="false"/>
          <w:i w:val="false"/>
          <w:color w:val="000000"/>
          <w:sz w:val="28"/>
        </w:rPr>
        <w:t>
      22. Дендрологиялық жоспардың ауқымы 1:10000.</w:t>
      </w:r>
    </w:p>
    <w:bookmarkEnd w:id="28"/>
    <w:bookmarkStart w:name="z31" w:id="29"/>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29"/>
    <w:bookmarkStart w:name="z32" w:id="30"/>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30"/>
    <w:bookmarkStart w:name="z33" w:id="31"/>
    <w:p>
      <w:pPr>
        <w:spacing w:after="0"/>
        <w:ind w:left="0"/>
        <w:jc w:val="both"/>
      </w:pPr>
      <w:r>
        <w:rPr>
          <w:rFonts w:ascii="Times New Roman"/>
          <w:b w:val="false"/>
          <w:i w:val="false"/>
          <w:color w:val="000000"/>
          <w:sz w:val="28"/>
        </w:rPr>
        <w:t>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31"/>
    <w:bookmarkStart w:name="z34" w:id="32"/>
    <w:p>
      <w:pPr>
        <w:spacing w:after="0"/>
        <w:ind w:left="0"/>
        <w:jc w:val="both"/>
      </w:pPr>
      <w:r>
        <w:rPr>
          <w:rFonts w:ascii="Times New Roman"/>
          <w:b w:val="false"/>
          <w:i w:val="false"/>
          <w:color w:val="000000"/>
          <w:sz w:val="28"/>
        </w:rPr>
        <w:t>
      26.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32"/>
    <w:bookmarkStart w:name="z35" w:id="33"/>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bookmarkEnd w:id="33"/>
    <w:p>
      <w:pPr>
        <w:spacing w:after="0"/>
        <w:ind w:left="0"/>
        <w:jc w:val="both"/>
      </w:pPr>
      <w:r>
        <w:rPr>
          <w:rFonts w:ascii="Times New Roman"/>
          <w:b w:val="false"/>
          <w:i w:val="false"/>
          <w:color w:val="ff0000"/>
          <w:sz w:val="28"/>
        </w:rPr>
        <w:t xml:space="preserve">
      Ескерту. 4-тараудың тақырыбы жаңа редакцияда - Павлодар облыстық мәслихатының 21.10.2024 </w:t>
      </w:r>
      <w:r>
        <w:rPr>
          <w:rFonts w:ascii="Times New Roman"/>
          <w:b w:val="false"/>
          <w:i w:val="false"/>
          <w:color w:val="ff0000"/>
          <w:sz w:val="28"/>
        </w:rPr>
        <w:t xml:space="preserve">№ 150/16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6" w:id="34"/>
    <w:p>
      <w:pPr>
        <w:spacing w:after="0"/>
        <w:ind w:left="0"/>
        <w:jc w:val="both"/>
      </w:pPr>
      <w:r>
        <w:rPr>
          <w:rFonts w:ascii="Times New Roman"/>
          <w:b w:val="false"/>
          <w:i w:val="false"/>
          <w:color w:val="000000"/>
          <w:sz w:val="28"/>
        </w:rPr>
        <w:t>
      27. Жасыл екпелерді құру, күтіп ұстау және қорғау өзара байланысты жұмыстардың мынадай кешендеріне бөлінеді:</w:t>
      </w:r>
    </w:p>
    <w:bookmarkEnd w:id="34"/>
    <w:p>
      <w:pPr>
        <w:spacing w:after="0"/>
        <w:ind w:left="0"/>
        <w:jc w:val="both"/>
      </w:pPr>
      <w:r>
        <w:rPr>
          <w:rFonts w:ascii="Times New Roman"/>
          <w:b w:val="false"/>
          <w:i w:val="false"/>
          <w:color w:val="000000"/>
          <w:sz w:val="28"/>
        </w:rPr>
        <w:t>
      1) ағаштарды, бұталарды, көпжылдық гүлдер мен бұталы қоршауды үш жылдық күтіммен (қажет болса топырақты ауыстыру арқылы) отырғызу;</w:t>
      </w:r>
    </w:p>
    <w:p>
      <w:pPr>
        <w:spacing w:after="0"/>
        <w:ind w:left="0"/>
        <w:jc w:val="both"/>
      </w:pPr>
      <w:r>
        <w:rPr>
          <w:rFonts w:ascii="Times New Roman"/>
          <w:b w:val="false"/>
          <w:i w:val="false"/>
          <w:color w:val="000000"/>
          <w:sz w:val="28"/>
        </w:rPr>
        <w:t>
      2) бір жылдық гүлзарлар мен көгалдардың құрылысы;</w:t>
      </w:r>
    </w:p>
    <w:p>
      <w:pPr>
        <w:spacing w:after="0"/>
        <w:ind w:left="0"/>
        <w:jc w:val="both"/>
      </w:pPr>
      <w:r>
        <w:rPr>
          <w:rFonts w:ascii="Times New Roman"/>
          <w:b w:val="false"/>
          <w:i w:val="false"/>
          <w:color w:val="000000"/>
          <w:sz w:val="28"/>
        </w:rPr>
        <w:t>
      3) ағаштарды кесу, қайта отырғызу;</w:t>
      </w:r>
    </w:p>
    <w:p>
      <w:pPr>
        <w:spacing w:after="0"/>
        <w:ind w:left="0"/>
        <w:jc w:val="both"/>
      </w:pPr>
      <w:r>
        <w:rPr>
          <w:rFonts w:ascii="Times New Roman"/>
          <w:b w:val="false"/>
          <w:i w:val="false"/>
          <w:color w:val="000000"/>
          <w:sz w:val="28"/>
        </w:rPr>
        <w:t>
      4) үш жылдық күтімімен ағаштарды өтемдік отырғызу;</w:t>
      </w:r>
    </w:p>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p>
      <w:pPr>
        <w:spacing w:after="0"/>
        <w:ind w:left="0"/>
        <w:jc w:val="both"/>
      </w:pPr>
      <w:r>
        <w:rPr>
          <w:rFonts w:ascii="Times New Roman"/>
          <w:b w:val="false"/>
          <w:i w:val="false"/>
          <w:color w:val="000000"/>
          <w:sz w:val="28"/>
        </w:rPr>
        <w:t>
      6) жасыл екпелерді мониторингтеу, түгендеу.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Павлодар облыстық мәслихатының 21.10.2024 </w:t>
      </w:r>
      <w:r>
        <w:rPr>
          <w:rFonts w:ascii="Times New Roman"/>
          <w:b w:val="false"/>
          <w:i w:val="false"/>
          <w:color w:val="000000"/>
          <w:sz w:val="28"/>
        </w:rPr>
        <w:t xml:space="preserve">№ 150/16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27-1. Жасыл екпелерді күтіп-ұстау (жасыл екпелерді күту және оларға қызмет көрсету) келесіні қамтиды:</w:t>
      </w:r>
    </w:p>
    <w:p>
      <w:pPr>
        <w:spacing w:after="0"/>
        <w:ind w:left="0"/>
        <w:jc w:val="both"/>
      </w:pPr>
      <w:r>
        <w:rPr>
          <w:rFonts w:ascii="Times New Roman"/>
          <w:b w:val="false"/>
          <w:i w:val="false"/>
          <w:color w:val="000000"/>
          <w:sz w:val="28"/>
        </w:rPr>
        <w:t>
      ағаштардың діңгек қуысын орнату мен оларды қопсыту және арамшөптерден тазарту;</w:t>
      </w:r>
    </w:p>
    <w:p>
      <w:pPr>
        <w:spacing w:after="0"/>
        <w:ind w:left="0"/>
        <w:jc w:val="both"/>
      </w:pPr>
      <w:r>
        <w:rPr>
          <w:rFonts w:ascii="Times New Roman"/>
          <w:b w:val="false"/>
          <w:i w:val="false"/>
          <w:color w:val="000000"/>
          <w:sz w:val="28"/>
        </w:rPr>
        <w:t>
      ағаш діңін ақтау;</w:t>
      </w:r>
    </w:p>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p>
      <w:pPr>
        <w:spacing w:after="0"/>
        <w:ind w:left="0"/>
        <w:jc w:val="both"/>
      </w:pPr>
      <w:r>
        <w:rPr>
          <w:rFonts w:ascii="Times New Roman"/>
          <w:b w:val="false"/>
          <w:i w:val="false"/>
          <w:color w:val="000000"/>
          <w:sz w:val="28"/>
        </w:rPr>
        <w:t>
      шөп шабу, арамшөптерді жою;</w:t>
      </w:r>
    </w:p>
    <w:p>
      <w:pPr>
        <w:spacing w:after="0"/>
        <w:ind w:left="0"/>
        <w:jc w:val="both"/>
      </w:pPr>
      <w:r>
        <w:rPr>
          <w:rFonts w:ascii="Times New Roman"/>
          <w:b w:val="false"/>
          <w:i w:val="false"/>
          <w:color w:val="000000"/>
          <w:sz w:val="28"/>
        </w:rPr>
        <w:t>
      жасыл екпелерді (ағаштар, бұталар, көпжылдық гүлдер) қымтау;</w:t>
      </w:r>
    </w:p>
    <w:p>
      <w:pPr>
        <w:spacing w:after="0"/>
        <w:ind w:left="0"/>
        <w:jc w:val="both"/>
      </w:pPr>
      <w:r>
        <w:rPr>
          <w:rFonts w:ascii="Times New Roman"/>
          <w:b w:val="false"/>
          <w:i w:val="false"/>
          <w:color w:val="000000"/>
          <w:sz w:val="28"/>
        </w:rPr>
        <w:t>
      бүкіл вегетациялық кезеңде жасыл екпелерді суару;</w:t>
      </w:r>
    </w:p>
    <w:p>
      <w:pPr>
        <w:spacing w:after="0"/>
        <w:ind w:left="0"/>
        <w:jc w:val="both"/>
      </w:pPr>
      <w:r>
        <w:rPr>
          <w:rFonts w:ascii="Times New Roman"/>
          <w:b w:val="false"/>
          <w:i w:val="false"/>
          <w:color w:val="000000"/>
          <w:sz w:val="28"/>
        </w:rPr>
        <w:t>
      ағаш тәжін тәждеу;</w:t>
      </w:r>
    </w:p>
    <w:p>
      <w:pPr>
        <w:spacing w:after="0"/>
        <w:ind w:left="0"/>
        <w:jc w:val="both"/>
      </w:pPr>
      <w:r>
        <w:rPr>
          <w:rFonts w:ascii="Times New Roman"/>
          <w:b w:val="false"/>
          <w:i w:val="false"/>
          <w:color w:val="000000"/>
          <w:sz w:val="28"/>
        </w:rPr>
        <w:t>
      ағаштардың тәжін қалыптастыру;</w:t>
      </w:r>
    </w:p>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p>
      <w:pPr>
        <w:spacing w:after="0"/>
        <w:ind w:left="0"/>
        <w:jc w:val="both"/>
      </w:pPr>
      <w:r>
        <w:rPr>
          <w:rFonts w:ascii="Times New Roman"/>
          <w:b w:val="false"/>
          <w:i w:val="false"/>
          <w:color w:val="000000"/>
          <w:sz w:val="28"/>
        </w:rPr>
        <w:t>
      тыңайтқыштарды қолдану;</w:t>
      </w:r>
    </w:p>
    <w:p>
      <w:pPr>
        <w:spacing w:after="0"/>
        <w:ind w:left="0"/>
        <w:jc w:val="both"/>
      </w:pPr>
      <w:r>
        <w:rPr>
          <w:rFonts w:ascii="Times New Roman"/>
          <w:b w:val="false"/>
          <w:i w:val="false"/>
          <w:color w:val="000000"/>
          <w:sz w:val="28"/>
        </w:rPr>
        <w:t>
      жасыл екпелердің зиянкестерімен және ауруларымен күресу;</w:t>
      </w:r>
    </w:p>
    <w:p>
      <w:pPr>
        <w:spacing w:after="0"/>
        <w:ind w:left="0"/>
        <w:jc w:val="both"/>
      </w:pPr>
      <w:r>
        <w:rPr>
          <w:rFonts w:ascii="Times New Roman"/>
          <w:b w:val="false"/>
          <w:i w:val="false"/>
          <w:color w:val="000000"/>
          <w:sz w:val="28"/>
        </w:rPr>
        <w:t>
      қуыстарды тазалау және пломбалау, аралау орындарын өңдеу.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27-1-тармақпен толықтырылды - Павлодар облыстық мәслихатының 21.10.2024 </w:t>
      </w:r>
      <w:r>
        <w:rPr>
          <w:rFonts w:ascii="Times New Roman"/>
          <w:b w:val="false"/>
          <w:i w:val="false"/>
          <w:color w:val="000000"/>
          <w:sz w:val="28"/>
        </w:rPr>
        <w:t xml:space="preserve">№ 150/16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28. Жасыл екпелерді күтіп-ұстауды және қорғау жүзеге асырады:</w:t>
      </w:r>
    </w:p>
    <w:bookmarkEnd w:id="35"/>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Start w:name="z38" w:id="36"/>
    <w:p>
      <w:pPr>
        <w:spacing w:after="0"/>
        <w:ind w:left="0"/>
        <w:jc w:val="both"/>
      </w:pPr>
      <w:r>
        <w:rPr>
          <w:rFonts w:ascii="Times New Roman"/>
          <w:b w:val="false"/>
          <w:i w:val="false"/>
          <w:color w:val="000000"/>
          <w:sz w:val="28"/>
        </w:rPr>
        <w:t>
      29. Ағаштарды жасарту және тығыз өсетін ағаштарды сирету жөніндегі іс-шаралар вегетация басталғанға дейін немесе күздің соңында жүргізіледі.</w:t>
      </w:r>
    </w:p>
    <w:bookmarkEnd w:id="36"/>
    <w:bookmarkStart w:name="z39" w:id="37"/>
    <w:p>
      <w:pPr>
        <w:spacing w:after="0"/>
        <w:ind w:left="0"/>
        <w:jc w:val="both"/>
      </w:pPr>
      <w:r>
        <w:rPr>
          <w:rFonts w:ascii="Times New Roman"/>
          <w:b w:val="false"/>
          <w:i w:val="false"/>
          <w:color w:val="000000"/>
          <w:sz w:val="28"/>
        </w:rPr>
        <w:t>
      30.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37"/>
    <w:bookmarkStart w:name="z40" w:id="38"/>
    <w:p>
      <w:pPr>
        <w:spacing w:after="0"/>
        <w:ind w:left="0"/>
        <w:jc w:val="both"/>
      </w:pPr>
      <w:r>
        <w:rPr>
          <w:rFonts w:ascii="Times New Roman"/>
          <w:b w:val="false"/>
          <w:i w:val="false"/>
          <w:color w:val="000000"/>
          <w:sz w:val="28"/>
        </w:rPr>
        <w:t>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38"/>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Start w:name="z41" w:id="39"/>
    <w:p>
      <w:pPr>
        <w:spacing w:after="0"/>
        <w:ind w:left="0"/>
        <w:jc w:val="both"/>
      </w:pPr>
      <w:r>
        <w:rPr>
          <w:rFonts w:ascii="Times New Roman"/>
          <w:b w:val="false"/>
          <w:i w:val="false"/>
          <w:color w:val="000000"/>
          <w:sz w:val="28"/>
        </w:rPr>
        <w:t>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39"/>
    <w:bookmarkStart w:name="z42" w:id="40"/>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40"/>
    <w:bookmarkStart w:name="z43" w:id="41"/>
    <w:p>
      <w:pPr>
        <w:spacing w:after="0"/>
        <w:ind w:left="0"/>
        <w:jc w:val="both"/>
      </w:pPr>
      <w:r>
        <w:rPr>
          <w:rFonts w:ascii="Times New Roman"/>
          <w:b w:val="false"/>
          <w:i w:val="false"/>
          <w:color w:val="000000"/>
          <w:sz w:val="28"/>
        </w:rPr>
        <w:t>
      33.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41"/>
    <w:bookmarkStart w:name="z44" w:id="42"/>
    <w:p>
      <w:pPr>
        <w:spacing w:after="0"/>
        <w:ind w:left="0"/>
        <w:jc w:val="both"/>
      </w:pPr>
      <w:r>
        <w:rPr>
          <w:rFonts w:ascii="Times New Roman"/>
          <w:b w:val="false"/>
          <w:i w:val="false"/>
          <w:color w:val="000000"/>
          <w:sz w:val="28"/>
        </w:rPr>
        <w:t>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42"/>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Start w:name="z45" w:id="43"/>
    <w:p>
      <w:pPr>
        <w:spacing w:after="0"/>
        <w:ind w:left="0"/>
        <w:jc w:val="both"/>
      </w:pPr>
      <w:r>
        <w:rPr>
          <w:rFonts w:ascii="Times New Roman"/>
          <w:b w:val="false"/>
          <w:i w:val="false"/>
          <w:color w:val="000000"/>
          <w:sz w:val="28"/>
        </w:rPr>
        <w:t>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43"/>
    <w:bookmarkStart w:name="z46" w:id="44"/>
    <w:p>
      <w:pPr>
        <w:spacing w:after="0"/>
        <w:ind w:left="0"/>
        <w:jc w:val="both"/>
      </w:pPr>
      <w:r>
        <w:rPr>
          <w:rFonts w:ascii="Times New Roman"/>
          <w:b w:val="false"/>
          <w:i w:val="false"/>
          <w:color w:val="000000"/>
          <w:sz w:val="28"/>
        </w:rPr>
        <w:t>
      36.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44"/>
    <w:bookmarkStart w:name="z47" w:id="45"/>
    <w:p>
      <w:pPr>
        <w:spacing w:after="0"/>
        <w:ind w:left="0"/>
        <w:jc w:val="left"/>
      </w:pPr>
      <w:r>
        <w:rPr>
          <w:rFonts w:ascii="Times New Roman"/>
          <w:b/>
          <w:i w:val="false"/>
          <w:color w:val="000000"/>
        </w:rPr>
        <w:t xml:space="preserve"> 6-тарау. Ағаштарды кесу тәртібі</w:t>
      </w:r>
    </w:p>
    <w:bookmarkEnd w:id="45"/>
    <w:bookmarkStart w:name="z48" w:id="46"/>
    <w:p>
      <w:pPr>
        <w:spacing w:after="0"/>
        <w:ind w:left="0"/>
        <w:jc w:val="both"/>
      </w:pPr>
      <w:r>
        <w:rPr>
          <w:rFonts w:ascii="Times New Roman"/>
          <w:b w:val="false"/>
          <w:i w:val="false"/>
          <w:color w:val="000000"/>
          <w:sz w:val="28"/>
        </w:rPr>
        <w:t xml:space="preserve">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46"/>
    <w:bookmarkStart w:name="z49" w:id="47"/>
    <w:p>
      <w:pPr>
        <w:spacing w:after="0"/>
        <w:ind w:left="0"/>
        <w:jc w:val="both"/>
      </w:pPr>
      <w:r>
        <w:rPr>
          <w:rFonts w:ascii="Times New Roman"/>
          <w:b w:val="false"/>
          <w:i w:val="false"/>
          <w:color w:val="000000"/>
          <w:sz w:val="28"/>
        </w:rPr>
        <w:t>
      38. Ағаштарды кесу:</w:t>
      </w:r>
    </w:p>
    <w:bookmarkEnd w:id="47"/>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Start w:name="z50" w:id="48"/>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Павлодар облыстық мәслихатының 26.03.2026 </w:t>
      </w:r>
      <w:r>
        <w:rPr>
          <w:rFonts w:ascii="Times New Roman"/>
          <w:b w:val="false"/>
          <w:i w:val="false"/>
          <w:color w:val="000000"/>
          <w:sz w:val="28"/>
        </w:rPr>
        <w:t>№ 257/29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49"/>
    <w:bookmarkStart w:name="z52" w:id="50"/>
    <w:p>
      <w:pPr>
        <w:spacing w:after="0"/>
        <w:ind w:left="0"/>
        <w:jc w:val="both"/>
      </w:pPr>
      <w:r>
        <w:rPr>
          <w:rFonts w:ascii="Times New Roman"/>
          <w:b w:val="false"/>
          <w:i w:val="false"/>
          <w:color w:val="000000"/>
          <w:sz w:val="28"/>
        </w:rPr>
        <w:t>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50"/>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Start w:name="z53" w:id="51"/>
    <w:p>
      <w:pPr>
        <w:spacing w:after="0"/>
        <w:ind w:left="0"/>
        <w:jc w:val="both"/>
      </w:pPr>
      <w:r>
        <w:rPr>
          <w:rFonts w:ascii="Times New Roman"/>
          <w:b w:val="false"/>
          <w:i w:val="false"/>
          <w:color w:val="000000"/>
          <w:sz w:val="28"/>
        </w:rPr>
        <w:t>
      42.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51"/>
    <w:bookmarkStart w:name="z54" w:id="52"/>
    <w:p>
      <w:pPr>
        <w:spacing w:after="0"/>
        <w:ind w:left="0"/>
        <w:jc w:val="both"/>
      </w:pPr>
      <w:r>
        <w:rPr>
          <w:rFonts w:ascii="Times New Roman"/>
          <w:b w:val="false"/>
          <w:i w:val="false"/>
          <w:color w:val="000000"/>
          <w:sz w:val="28"/>
        </w:rPr>
        <w:t>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52"/>
    <w:bookmarkStart w:name="z55" w:id="53"/>
    <w:p>
      <w:pPr>
        <w:spacing w:after="0"/>
        <w:ind w:left="0"/>
        <w:jc w:val="both"/>
      </w:pPr>
      <w:r>
        <w:rPr>
          <w:rFonts w:ascii="Times New Roman"/>
          <w:b w:val="false"/>
          <w:i w:val="false"/>
          <w:color w:val="000000"/>
          <w:sz w:val="28"/>
        </w:rPr>
        <w:t xml:space="preserve">
      44. Ағаштарды кесу Рұқсат беру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Үлгілік қағидаларға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53"/>
    <w:bookmarkStart w:name="z56" w:id="54"/>
    <w:p>
      <w:pPr>
        <w:spacing w:after="0"/>
        <w:ind w:left="0"/>
        <w:jc w:val="both"/>
      </w:pPr>
      <w:r>
        <w:rPr>
          <w:rFonts w:ascii="Times New Roman"/>
          <w:b w:val="false"/>
          <w:i w:val="false"/>
          <w:color w:val="000000"/>
          <w:sz w:val="28"/>
        </w:rPr>
        <w:t xml:space="preserve">
      45. Жеке және заңды тұлғалар ағаштарды кесуге рұқсат алған кезде Үлгілік қағидаларға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54"/>
    <w:bookmarkStart w:name="z57" w:id="55"/>
    <w:p>
      <w:pPr>
        <w:spacing w:after="0"/>
        <w:ind w:left="0"/>
        <w:jc w:val="both"/>
      </w:pPr>
      <w:r>
        <w:rPr>
          <w:rFonts w:ascii="Times New Roman"/>
          <w:b w:val="false"/>
          <w:i w:val="false"/>
          <w:color w:val="000000"/>
          <w:sz w:val="28"/>
        </w:rPr>
        <w:t>
      46.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55"/>
    <w:bookmarkStart w:name="z58" w:id="56"/>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56"/>
    <w:bookmarkStart w:name="z59" w:id="57"/>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57"/>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Start w:name="z60" w:id="58"/>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58"/>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Start w:name="z61" w:id="59"/>
    <w:p>
      <w:pPr>
        <w:spacing w:after="0"/>
        <w:ind w:left="0"/>
        <w:jc w:val="both"/>
      </w:pPr>
      <w:r>
        <w:rPr>
          <w:rFonts w:ascii="Times New Roman"/>
          <w:b w:val="false"/>
          <w:i w:val="false"/>
          <w:color w:val="000000"/>
          <w:sz w:val="28"/>
        </w:rPr>
        <w:t>
      49. Өтемдік отырғызу осы Қағидалардың 48-тармағында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59"/>
    <w:bookmarkStart w:name="z62" w:id="60"/>
    <w:p>
      <w:pPr>
        <w:spacing w:after="0"/>
        <w:ind w:left="0"/>
        <w:jc w:val="both"/>
      </w:pPr>
      <w:r>
        <w:rPr>
          <w:rFonts w:ascii="Times New Roman"/>
          <w:b w:val="false"/>
          <w:i w:val="false"/>
          <w:color w:val="000000"/>
          <w:sz w:val="28"/>
        </w:rPr>
        <w:t>
      50.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60"/>
    <w:bookmarkStart w:name="z63" w:id="61"/>
    <w:p>
      <w:pPr>
        <w:spacing w:after="0"/>
        <w:ind w:left="0"/>
        <w:jc w:val="both"/>
      </w:pPr>
      <w:r>
        <w:rPr>
          <w:rFonts w:ascii="Times New Roman"/>
          <w:b w:val="false"/>
          <w:i w:val="false"/>
          <w:color w:val="000000"/>
          <w:sz w:val="28"/>
        </w:rPr>
        <w:t>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61"/>
    <w:bookmarkStart w:name="z64" w:id="62"/>
    <w:p>
      <w:pPr>
        <w:spacing w:after="0"/>
        <w:ind w:left="0"/>
        <w:jc w:val="both"/>
      </w:pPr>
      <w:r>
        <w:rPr>
          <w:rFonts w:ascii="Times New Roman"/>
          <w:b w:val="false"/>
          <w:i w:val="false"/>
          <w:color w:val="000000"/>
          <w:sz w:val="28"/>
        </w:rPr>
        <w:t>
      52. Жеке және заңды тұлғалар ағаштарды қайта отырғызған кезде өтемдік отырғызу жүргізілмейді.</w:t>
      </w:r>
    </w:p>
    <w:bookmarkEnd w:id="62"/>
    <w:bookmarkStart w:name="z65" w:id="63"/>
    <w:p>
      <w:pPr>
        <w:spacing w:after="0"/>
        <w:ind w:left="0"/>
        <w:jc w:val="both"/>
      </w:pPr>
      <w:r>
        <w:rPr>
          <w:rFonts w:ascii="Times New Roman"/>
          <w:b w:val="false"/>
          <w:i w:val="false"/>
          <w:color w:val="000000"/>
          <w:sz w:val="28"/>
        </w:rPr>
        <w:t xml:space="preserve">
      53. Егер қайта отырғызу ағаштардың салып қалуына әкеп соққан жағдайда, осы Қағидалардың </w:t>
      </w:r>
      <w:r>
        <w:rPr>
          <w:rFonts w:ascii="Times New Roman"/>
          <w:b w:val="false"/>
          <w:i w:val="false"/>
          <w:color w:val="000000"/>
          <w:sz w:val="28"/>
        </w:rPr>
        <w:t xml:space="preserve">59-тармағының </w:t>
      </w:r>
      <w:r>
        <w:rPr>
          <w:rFonts w:ascii="Times New Roman"/>
          <w:b w:val="false"/>
          <w:i w:val="false"/>
          <w:color w:val="000000"/>
          <w:sz w:val="28"/>
        </w:rPr>
        <w:t xml:space="preserve"> талаптарына сәйкес өтемақының он еселенген мөлшері белгіленеді.</w:t>
      </w:r>
    </w:p>
    <w:bookmarkEnd w:id="63"/>
    <w:bookmarkStart w:name="z66" w:id="64"/>
    <w:p>
      <w:pPr>
        <w:spacing w:after="0"/>
        <w:ind w:left="0"/>
        <w:jc w:val="both"/>
      </w:pPr>
      <w:r>
        <w:rPr>
          <w:rFonts w:ascii="Times New Roman"/>
          <w:b w:val="false"/>
          <w:i w:val="false"/>
          <w:color w:val="000000"/>
          <w:sz w:val="28"/>
        </w:rPr>
        <w:t>
      54.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64"/>
    <w:bookmarkStart w:name="z67" w:id="65"/>
    <w:p>
      <w:pPr>
        <w:spacing w:after="0"/>
        <w:ind w:left="0"/>
        <w:jc w:val="both"/>
      </w:pPr>
      <w:r>
        <w:rPr>
          <w:rFonts w:ascii="Times New Roman"/>
          <w:b w:val="false"/>
          <w:i w:val="false"/>
          <w:color w:val="000000"/>
          <w:sz w:val="28"/>
        </w:rPr>
        <w:t>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65"/>
    <w:bookmarkStart w:name="z68" w:id="66"/>
    <w:p>
      <w:pPr>
        <w:spacing w:after="0"/>
        <w:ind w:left="0"/>
        <w:jc w:val="both"/>
      </w:pPr>
      <w:r>
        <w:rPr>
          <w:rFonts w:ascii="Times New Roman"/>
          <w:b w:val="false"/>
          <w:i w:val="false"/>
          <w:color w:val="000000"/>
          <w:sz w:val="28"/>
        </w:rPr>
        <w:t>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66"/>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Start w:name="z69" w:id="67"/>
    <w:p>
      <w:pPr>
        <w:spacing w:after="0"/>
        <w:ind w:left="0"/>
        <w:jc w:val="both"/>
      </w:pPr>
      <w:r>
        <w:rPr>
          <w:rFonts w:ascii="Times New Roman"/>
          <w:b w:val="false"/>
          <w:i w:val="false"/>
          <w:color w:val="000000"/>
          <w:sz w:val="28"/>
        </w:rPr>
        <w:t>
      57. Өтемдік отырғызулар мынадай мөлшерлерде:</w:t>
      </w:r>
    </w:p>
    <w:bookmarkEnd w:id="67"/>
    <w:p>
      <w:pPr>
        <w:spacing w:after="0"/>
        <w:ind w:left="0"/>
        <w:jc w:val="both"/>
      </w:pPr>
      <w:r>
        <w:rPr>
          <w:rFonts w:ascii="Times New Roman"/>
          <w:b w:val="false"/>
          <w:i w:val="false"/>
          <w:color w:val="000000"/>
          <w:sz w:val="28"/>
        </w:rPr>
        <w:t xml:space="preserve">
      1) Рұқсаттар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Start w:name="z70" w:id="68"/>
    <w:p>
      <w:pPr>
        <w:spacing w:after="0"/>
        <w:ind w:left="0"/>
        <w:jc w:val="both"/>
      </w:pPr>
      <w:r>
        <w:rPr>
          <w:rFonts w:ascii="Times New Roman"/>
          <w:b w:val="false"/>
          <w:i w:val="false"/>
          <w:color w:val="000000"/>
          <w:sz w:val="28"/>
        </w:rPr>
        <w:t xml:space="preserve">
      58.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Павлодар облыстық мәслихатының 26.03.2026 </w:t>
      </w:r>
      <w:r>
        <w:rPr>
          <w:rFonts w:ascii="Times New Roman"/>
          <w:b w:val="false"/>
          <w:i w:val="false"/>
          <w:color w:val="000000"/>
          <w:sz w:val="28"/>
        </w:rPr>
        <w:t>№ 257/29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59. Қазақстан Республикасының өсімдіктер дүниесіне келтірілген залалдың мөлшерін Қазақстан Республикасы Экология және табиғи ресурстар министрінің 2023 жылғы 23 ақпандағы № 61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өсімдіктер дүниесін күзету, қорғау, қалпына келтіру және пайдалану саласындағы заңнамасын бұзудан келтірілген зиянның мөлшерлерін есептеуге арналған базалық ставкаларға (Нормативтік құқықтық актілерді мемлекеттік тіркеу тізілімінде № 31997 болып тіркелген) сәйкес уәкілетті орган ведомствосының тиісті аумақтық бөлімшелері есептейді.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Павлодар облыстық мәслихатының 26.03.2026 </w:t>
      </w:r>
      <w:r>
        <w:rPr>
          <w:rFonts w:ascii="Times New Roman"/>
          <w:b w:val="false"/>
          <w:i w:val="false"/>
          <w:color w:val="000000"/>
          <w:sz w:val="28"/>
        </w:rPr>
        <w:t>№ 257/29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70"/>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Start w:name="z73" w:id="71"/>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71"/>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Start w:name="z74" w:id="72"/>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72"/>
    <w:bookmarkStart w:name="z75" w:id="73"/>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73"/>
    <w:bookmarkStart w:name="z76" w:id="74"/>
    <w:p>
      <w:pPr>
        <w:spacing w:after="0"/>
        <w:ind w:left="0"/>
        <w:jc w:val="both"/>
      </w:pPr>
      <w:r>
        <w:rPr>
          <w:rFonts w:ascii="Times New Roman"/>
          <w:b w:val="false"/>
          <w:i w:val="false"/>
          <w:color w:val="000000"/>
          <w:sz w:val="28"/>
        </w:rPr>
        <w:t>
      64.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74"/>
    <w:bookmarkStart w:name="z77" w:id="75"/>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75"/>
    <w:bookmarkStart w:name="z78" w:id="76"/>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 xml:space="preserve">26-тармағының </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76"/>
    <w:bookmarkStart w:name="z79" w:id="77"/>
    <w:p>
      <w:pPr>
        <w:spacing w:after="0"/>
        <w:ind w:left="0"/>
        <w:jc w:val="both"/>
      </w:pPr>
      <w:r>
        <w:rPr>
          <w:rFonts w:ascii="Times New Roman"/>
          <w:b w:val="false"/>
          <w:i w:val="false"/>
          <w:color w:val="000000"/>
          <w:sz w:val="28"/>
        </w:rPr>
        <w:t xml:space="preserve">
      67. Өтемдік отырғызуды жүзеге асырған жеке және заңды тұлғалар уәкілетті органмен бірлесіп, осы Үлгілік қағидаларға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77"/>
    <w:bookmarkStart w:name="z80" w:id="78"/>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78"/>
    <w:bookmarkStart w:name="z81" w:id="79"/>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