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a4f8c" w14:textId="c2a4f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оның ведомстволары мен олардың аумақтық бөлімшелерінің "Б" корпусының мемлекеттік әкімшілік қызметшілерінің қызметін бағалау әдістемесін бекіту туралы" Қазақстан Республикасы Төтенше жағдайлар министрінің 2021 жылғы 3 маусымдағы № 264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Төтенше жағдайлар министрінің 2023 жылғы 31 мамырдағы № 285 бұйрығы. Күші жойылды - Қазақстан Республикасы Төтенше жағдайлар министрінің 2026 жылғы 13 шiлдедегi № 273 бұйрығымен</w:t>
      </w:r>
    </w:p>
    <w:p>
      <w:pPr>
        <w:spacing w:after="0"/>
        <w:ind w:left="0"/>
        <w:jc w:val="both"/>
      </w:pPr>
      <w:r>
        <w:rPr>
          <w:rFonts w:ascii="Times New Roman"/>
          <w:b w:val="false"/>
          <w:i w:val="false"/>
          <w:color w:val="ff0000"/>
          <w:sz w:val="28"/>
        </w:rPr>
        <w:t xml:space="preserve">
      Ескерту. Күші жойылды – ҚР Төтенше жағдайлар министрінің 13.07.2026 </w:t>
      </w:r>
      <w:r>
        <w:rPr>
          <w:rFonts w:ascii="Times New Roman"/>
          <w:b w:val="false"/>
          <w:i w:val="false"/>
          <w:color w:val="ff0000"/>
          <w:sz w:val="28"/>
        </w:rPr>
        <w:t>№ 273</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"Қазақстан Республикасы Төтенше жағдайлар министрлігінің, оның ведомстволары мен олардың аумақтық бөлімшелерінің "Б" корпусының мемлекеттік әкімшілік қызметшілерінің қызметін бағалау әдістемесін бекіту туралы" Қазақстан Республикасы Төтенше жағдайлар министрінің 2021 жылғы 3 маусымдағы № 264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0"/>
    <w:bookmarkStart w:name="z2" w:id="1"/>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1"/>
    <w:bookmarkStart w:name="z3" w:id="2"/>
    <w:p>
      <w:pPr>
        <w:spacing w:after="0"/>
        <w:ind w:left="0"/>
        <w:jc w:val="both"/>
      </w:pPr>
      <w:r>
        <w:rPr>
          <w:rFonts w:ascii="Times New Roman"/>
          <w:b w:val="false"/>
          <w:i w:val="false"/>
          <w:color w:val="000000"/>
          <w:sz w:val="28"/>
        </w:rPr>
        <w:t>
      "Азаматтық қорғау органдарының "Б" корпусы мемлекеттік әкімшілік қызметшілерінің қызметін бағалау әдістемесін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 Азаматтық қорғау органдарының "Б" корпусы мемлекеттік әкімшілік қызметшілерінің қызметін бағалаудың қоса беріліп отырған </w:t>
      </w:r>
      <w:r>
        <w:rPr>
          <w:rFonts w:ascii="Times New Roman"/>
          <w:b w:val="false"/>
          <w:i w:val="false"/>
          <w:color w:val="000000"/>
          <w:sz w:val="28"/>
        </w:rPr>
        <w:t>әдістемесін</w:t>
      </w:r>
      <w:r>
        <w:rPr>
          <w:rFonts w:ascii="Times New Roman"/>
          <w:b w:val="false"/>
          <w:i w:val="false"/>
          <w:color w:val="000000"/>
          <w:sz w:val="28"/>
        </w:rPr>
        <w:t xml:space="preserve"> бекітілсін.";</w:t>
      </w:r>
    </w:p>
    <w:bookmarkEnd w:id="3"/>
    <w:bookmarkStart w:name="z6" w:id="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Төтенше жағдайлар министрлігінің, оның ведомстволары мен олардың аумақтық бөлімшелерінің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7" w:id="5"/>
    <w:p>
      <w:pPr>
        <w:spacing w:after="0"/>
        <w:ind w:left="0"/>
        <w:jc w:val="both"/>
      </w:pPr>
      <w:r>
        <w:rPr>
          <w:rFonts w:ascii="Times New Roman"/>
          <w:b w:val="false"/>
          <w:i w:val="false"/>
          <w:color w:val="000000"/>
          <w:sz w:val="28"/>
        </w:rPr>
        <w:t>
      2. Қазақстан Республикасы Төтенше жағдайлар министрлігінің Кадр саясаты департаменті Қазақстан Республикасының заңнамасында белгіленген тәртіпте:</w:t>
      </w:r>
    </w:p>
    <w:bookmarkEnd w:id="5"/>
    <w:bookmarkStart w:name="z8" w:id="6"/>
    <w:p>
      <w:pPr>
        <w:spacing w:after="0"/>
        <w:ind w:left="0"/>
        <w:jc w:val="both"/>
      </w:pPr>
      <w:r>
        <w:rPr>
          <w:rFonts w:ascii="Times New Roman"/>
          <w:b w:val="false"/>
          <w:i w:val="false"/>
          <w:color w:val="000000"/>
          <w:sz w:val="28"/>
        </w:rPr>
        <w:t>
      1) осы бұйрыққа қол қойылған күнінен бастап күнтізбелік жиырма күн ішінде оның электрондық түрдегі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6"/>
    <w:bookmarkStart w:name="z9" w:id="7"/>
    <w:p>
      <w:pPr>
        <w:spacing w:after="0"/>
        <w:ind w:left="0"/>
        <w:jc w:val="both"/>
      </w:pPr>
      <w:r>
        <w:rPr>
          <w:rFonts w:ascii="Times New Roman"/>
          <w:b w:val="false"/>
          <w:i w:val="false"/>
          <w:color w:val="000000"/>
          <w:sz w:val="28"/>
        </w:rPr>
        <w:t>
      2) ресми жарияланғаннан кейін осы бұйрықты Қазақстан Республикасы Төтенше жағдайлар министрлігінің интернет-ресурсында орналастыруды;</w:t>
      </w:r>
    </w:p>
    <w:bookmarkEnd w:id="7"/>
    <w:bookmarkStart w:name="z10" w:id="8"/>
    <w:p>
      <w:pPr>
        <w:spacing w:after="0"/>
        <w:ind w:left="0"/>
        <w:jc w:val="both"/>
      </w:pPr>
      <w:r>
        <w:rPr>
          <w:rFonts w:ascii="Times New Roman"/>
          <w:b w:val="false"/>
          <w:i w:val="false"/>
          <w:color w:val="000000"/>
          <w:sz w:val="28"/>
        </w:rPr>
        <w:t xml:space="preserve">
      3) осы бұйрыққа қол қойылған күннен кейін жиырма жұмыс күні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бақылауды жетекшілік ететін Қазақстан Республикасы Төтенше жағдайлар вице-министріне жүктелсін.</w:t>
      </w:r>
    </w:p>
    <w:bookmarkEnd w:id="9"/>
    <w:bookmarkStart w:name="z12" w:id="10"/>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Төтенше жағдайлар министрі</w:t>
            </w:r>
          </w:p>
          <w:p>
            <w:pPr>
              <w:spacing w:after="20"/>
              <w:ind w:left="20"/>
              <w:jc w:val="both"/>
            </w:pPr>
            <w:r>
              <w:rPr>
                <w:rFonts w:ascii="Times New Roman"/>
                <w:b w:val="false"/>
                <w:i/>
                <w:color w:val="000000"/>
                <w:sz w:val="20"/>
              </w:rPr>
              <w:t xml:space="preserve">генерал-лейтенант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20__ жылғы "__" _____</w:t>
            </w:r>
            <w:r>
              <w:br/>
            </w:r>
            <w:r>
              <w:rPr>
                <w:rFonts w:ascii="Times New Roman"/>
                <w:b w:val="false"/>
                <w:i w:val="false"/>
                <w:color w:val="000000"/>
                <w:sz w:val="20"/>
              </w:rPr>
              <w:t>№ ___ бұйрығымен</w:t>
            </w:r>
            <w:r>
              <w:br/>
            </w: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2021 жылғы "3" маусымдағы</w:t>
            </w:r>
            <w:r>
              <w:br/>
            </w:r>
            <w:r>
              <w:rPr>
                <w:rFonts w:ascii="Times New Roman"/>
                <w:b w:val="false"/>
                <w:i w:val="false"/>
                <w:color w:val="000000"/>
                <w:sz w:val="20"/>
              </w:rPr>
              <w:t>№ 164 бұйрығымен</w:t>
            </w:r>
            <w:r>
              <w:br/>
            </w:r>
            <w:r>
              <w:rPr>
                <w:rFonts w:ascii="Times New Roman"/>
                <w:b w:val="false"/>
                <w:i w:val="false"/>
                <w:color w:val="000000"/>
                <w:sz w:val="20"/>
              </w:rPr>
              <w:t>бекітілген</w:t>
            </w:r>
          </w:p>
        </w:tc>
      </w:tr>
    </w:tbl>
    <w:bookmarkStart w:name="z14" w:id="11"/>
    <w:p>
      <w:pPr>
        <w:spacing w:after="0"/>
        <w:ind w:left="0"/>
        <w:jc w:val="left"/>
      </w:pPr>
      <w:r>
        <w:rPr>
          <w:rFonts w:ascii="Times New Roman"/>
          <w:b/>
          <w:i w:val="false"/>
          <w:color w:val="000000"/>
        </w:rPr>
        <w:t xml:space="preserve"> Азаматтық қорғау органдарының "Б" корпусы мемлекеттік  әкімшілік қызметшілерінің қызметін бағалаудың әдістемесі</w:t>
      </w:r>
    </w:p>
    <w:bookmarkEnd w:id="11"/>
    <w:bookmarkStart w:name="z15" w:id="12"/>
    <w:p>
      <w:pPr>
        <w:spacing w:after="0"/>
        <w:ind w:left="0"/>
        <w:jc w:val="left"/>
      </w:pPr>
      <w:r>
        <w:rPr>
          <w:rFonts w:ascii="Times New Roman"/>
          <w:b/>
          <w:i w:val="false"/>
          <w:color w:val="000000"/>
        </w:rPr>
        <w:t xml:space="preserve"> 1-тарау. Жалпы ережелер</w:t>
      </w:r>
    </w:p>
    <w:bookmarkEnd w:id="12"/>
    <w:bookmarkStart w:name="z16" w:id="13"/>
    <w:p>
      <w:pPr>
        <w:spacing w:after="0"/>
        <w:ind w:left="0"/>
        <w:jc w:val="both"/>
      </w:pPr>
      <w:r>
        <w:rPr>
          <w:rFonts w:ascii="Times New Roman"/>
          <w:b w:val="false"/>
          <w:i w:val="false"/>
          <w:color w:val="000000"/>
          <w:sz w:val="28"/>
        </w:rPr>
        <w:t xml:space="preserve">
      1. Осы азаматтық қорғау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 төрағасының 2018 жылғы 16 қаңтардағы № 13 "Б" корпусы мемлекеттік әкімшілік қызметшілерінің қызметін бағалаудың </w:t>
      </w:r>
      <w:r>
        <w:rPr>
          <w:rFonts w:ascii="Times New Roman"/>
          <w:b w:val="false"/>
          <w:i w:val="false"/>
          <w:color w:val="000000"/>
          <w:sz w:val="28"/>
        </w:rPr>
        <w:t>үлгілік әдістемесіне</w:t>
      </w:r>
      <w:r>
        <w:rPr>
          <w:rFonts w:ascii="Times New Roman"/>
          <w:b w:val="false"/>
          <w:i w:val="false"/>
          <w:color w:val="000000"/>
          <w:sz w:val="28"/>
        </w:rPr>
        <w:t xml:space="preserve"> (бұдан әрі – Үлгілік әдістеме) сәйкес әзірленген және азаматтық қорғау органдарының "Б" корпусы мемлекеттік әкімшілік қызметшілерінің (бұдан әрі - "Б" корпусы мемлекеттік әкімшілік қызметшілері) қызметін бағалаудың тәртібін айқындайды.</w:t>
      </w:r>
    </w:p>
    <w:bookmarkEnd w:id="13"/>
    <w:bookmarkStart w:name="z17" w:id="14"/>
    <w:p>
      <w:pPr>
        <w:spacing w:after="0"/>
        <w:ind w:left="0"/>
        <w:jc w:val="both"/>
      </w:pPr>
      <w:r>
        <w:rPr>
          <w:rFonts w:ascii="Times New Roman"/>
          <w:b w:val="false"/>
          <w:i w:val="false"/>
          <w:color w:val="000000"/>
          <w:sz w:val="28"/>
        </w:rPr>
        <w:t>
      2. Осы Әдістемеде пайдаланылатын негізгі ұғымдар:</w:t>
      </w:r>
    </w:p>
    <w:bookmarkEnd w:id="14"/>
    <w:bookmarkStart w:name="z18" w:id="15"/>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5"/>
    <w:bookmarkStart w:name="z19" w:id="16"/>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6"/>
    <w:bookmarkStart w:name="z20" w:id="17"/>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7"/>
    <w:bookmarkStart w:name="z21" w:id="18"/>
    <w:p>
      <w:pPr>
        <w:spacing w:after="0"/>
        <w:ind w:left="0"/>
        <w:jc w:val="both"/>
      </w:pPr>
      <w:r>
        <w:rPr>
          <w:rFonts w:ascii="Times New Roman"/>
          <w:b w:val="false"/>
          <w:i w:val="false"/>
          <w:color w:val="000000"/>
          <w:sz w:val="28"/>
        </w:rPr>
        <w:t>
      4) құрылымдық бөлімшенің/мемлекеттік органның басшысы - С-1, С-3 (дербес құрылымдық бөлімшелердің басшылары), C-O-1 санаттарының "Б" корпусының мемлекеттік әкімшілік қызметшісі;</w:t>
      </w:r>
    </w:p>
    <w:bookmarkEnd w:id="18"/>
    <w:bookmarkStart w:name="z22" w:id="19"/>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9"/>
    <w:bookmarkStart w:name="z23" w:id="20"/>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20"/>
    <w:bookmarkStart w:name="z24" w:id="21"/>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21"/>
    <w:bookmarkStart w:name="z25" w:id="22"/>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22"/>
    <w:bookmarkStart w:name="z26" w:id="23"/>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23"/>
    <w:bookmarkStart w:name="z27" w:id="24"/>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24"/>
    <w:bookmarkStart w:name="z28" w:id="25"/>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5"/>
    <w:bookmarkStart w:name="z29" w:id="26"/>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26"/>
    <w:bookmarkStart w:name="z30" w:id="27"/>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7"/>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Start w:name="z31" w:id="28"/>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8"/>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Start w:name="z32" w:id="29"/>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9"/>
    <w:p>
      <w:pPr>
        <w:spacing w:after="0"/>
        <w:ind w:left="0"/>
        <w:jc w:val="both"/>
      </w:pPr>
      <w:r>
        <w:rPr>
          <w:rFonts w:ascii="Times New Roman"/>
          <w:b w:val="false"/>
          <w:i w:val="false"/>
          <w:color w:val="000000"/>
          <w:sz w:val="28"/>
        </w:rPr>
        <w:t>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bookmarkStart w:name="z33" w:id="30"/>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30"/>
    <w:bookmarkStart w:name="z34" w:id="31"/>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1"/>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35" w:id="32"/>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2"/>
    <w:bookmarkStart w:name="z36" w:id="33"/>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3"/>
    <w:bookmarkStart w:name="z37" w:id="34"/>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4"/>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Start w:name="z38" w:id="35"/>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5"/>
    <w:p>
      <w:pPr>
        <w:spacing w:after="0"/>
        <w:ind w:left="0"/>
        <w:jc w:val="both"/>
      </w:pPr>
      <w:r>
        <w:rPr>
          <w:rFonts w:ascii="Times New Roman"/>
          <w:b w:val="false"/>
          <w:i w:val="false"/>
          <w:color w:val="000000"/>
          <w:sz w:val="28"/>
        </w:rPr>
        <w:t>
      Осы Әдістеменің 5-тармағының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39" w:id="36"/>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6"/>
    <w:bookmarkStart w:name="z40" w:id="37"/>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37"/>
    <w:bookmarkStart w:name="z41" w:id="38"/>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38"/>
    <w:bookmarkStart w:name="z42" w:id="39"/>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9"/>
    <w:bookmarkStart w:name="z43" w:id="40"/>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0"/>
    <w:bookmarkStart w:name="z44" w:id="41"/>
    <w:p>
      <w:pPr>
        <w:spacing w:after="0"/>
        <w:ind w:left="0"/>
        <w:jc w:val="both"/>
      </w:pPr>
      <w:r>
        <w:rPr>
          <w:rFonts w:ascii="Times New Roman"/>
          <w:b w:val="false"/>
          <w:i w:val="false"/>
          <w:color w:val="000000"/>
          <w:sz w:val="28"/>
        </w:rPr>
        <w:t>
      17. Бағалаушы адам мыналарға жауапты болады:</w:t>
      </w:r>
    </w:p>
    <w:bookmarkEnd w:id="41"/>
    <w:bookmarkStart w:name="z45" w:id="42"/>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2"/>
    <w:bookmarkStart w:name="z46" w:id="43"/>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3"/>
    <w:bookmarkStart w:name="z47" w:id="44"/>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4"/>
    <w:bookmarkStart w:name="z48" w:id="45"/>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5"/>
    <w:bookmarkStart w:name="z49" w:id="46"/>
    <w:p>
      <w:pPr>
        <w:spacing w:after="0"/>
        <w:ind w:left="0"/>
        <w:jc w:val="both"/>
      </w:pPr>
      <w:r>
        <w:rPr>
          <w:rFonts w:ascii="Times New Roman"/>
          <w:b w:val="false"/>
          <w:i w:val="false"/>
          <w:color w:val="000000"/>
          <w:sz w:val="28"/>
        </w:rPr>
        <w:t>
      18. Бағаланатын адам мыналарға жауапты болады:</w:t>
      </w:r>
    </w:p>
    <w:bookmarkEnd w:id="46"/>
    <w:bookmarkStart w:name="z50" w:id="47"/>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7"/>
    <w:bookmarkStart w:name="z51" w:id="48"/>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8"/>
    <w:bookmarkStart w:name="z52" w:id="49"/>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49"/>
    <w:bookmarkStart w:name="z53" w:id="50"/>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0"/>
    <w:bookmarkStart w:name="z54" w:id="5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1"/>
    <w:bookmarkStart w:name="z55" w:id="52"/>
    <w:p>
      <w:pPr>
        <w:spacing w:after="0"/>
        <w:ind w:left="0"/>
        <w:jc w:val="both"/>
      </w:pPr>
      <w:r>
        <w:rPr>
          <w:rFonts w:ascii="Times New Roman"/>
          <w:b w:val="false"/>
          <w:i w:val="false"/>
          <w:color w:val="000000"/>
          <w:sz w:val="28"/>
        </w:rPr>
        <w:t>
      2) НМИ уақтылы талдау мен келісу;</w:t>
      </w:r>
    </w:p>
    <w:bookmarkEnd w:id="52"/>
    <w:bookmarkStart w:name="z56" w:id="53"/>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3"/>
    <w:bookmarkStart w:name="z57" w:id="54"/>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4"/>
    <w:bookmarkStart w:name="z58" w:id="55"/>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5"/>
    <w:bookmarkStart w:name="z59" w:id="56"/>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6"/>
    <w:bookmarkStart w:name="z60" w:id="57"/>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57"/>
    <w:bookmarkStart w:name="z61" w:id="58"/>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58"/>
    <w:bookmarkStart w:name="z62" w:id="59"/>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59"/>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p>
      <w:pPr>
        <w:spacing w:after="0"/>
        <w:ind w:left="0"/>
        <w:jc w:val="both"/>
      </w:pPr>
      <w:r>
        <w:rPr>
          <w:rFonts w:ascii="Times New Roman"/>
          <w:b w:val="false"/>
          <w:i w:val="false"/>
          <w:color w:val="000000"/>
          <w:sz w:val="28"/>
        </w:rPr>
        <w:t>
      Құрылымдық бөлімше/мемлекеттік орган басшысының НМИ қол жеткізуін бағалауды бағалаушы адам 5-тармақта белгіленген мерзімдерде жүргізеді.</w:t>
      </w:r>
    </w:p>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4-тармағына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Start w:name="z63" w:id="60"/>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0"/>
    <w:bookmarkStart w:name="z64" w:id="61"/>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61"/>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Start w:name="z65" w:id="62"/>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62"/>
    <w:bookmarkStart w:name="z66" w:id="63"/>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63"/>
    <w:bookmarkStart w:name="z67" w:id="64"/>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64"/>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p>
      <w:pPr>
        <w:spacing w:after="0"/>
        <w:ind w:left="0"/>
        <w:jc w:val="both"/>
      </w:pPr>
      <w:r>
        <w:rPr>
          <w:rFonts w:ascii="Times New Roman"/>
          <w:b w:val="false"/>
          <w:i w:val="false"/>
          <w:color w:val="000000"/>
          <w:sz w:val="28"/>
        </w:rPr>
        <w:t xml:space="preserve">
      Бағаларды қою кезінде бағалаушы адам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Start w:name="z68" w:id="65"/>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65"/>
    <w:bookmarkStart w:name="z69" w:id="66"/>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66"/>
    <w:bookmarkStart w:name="z70" w:id="67"/>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67"/>
    <w:bookmarkStart w:name="z71" w:id="68"/>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68"/>
    <w:bookmarkStart w:name="z72" w:id="69"/>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69"/>
    <w:p>
      <w:pPr>
        <w:spacing w:after="0"/>
        <w:ind w:left="0"/>
        <w:jc w:val="both"/>
      </w:pPr>
      <w:r>
        <w:rPr>
          <w:rFonts w:ascii="Times New Roman"/>
          <w:b w:val="false"/>
          <w:i w:val="false"/>
          <w:color w:val="000000"/>
          <w:sz w:val="28"/>
        </w:rPr>
        <w:t>
      Бағалаушы адам Үлгілік әдістеменің 4-қосымшасына сәйкес нысан бойынша бағалау парағының тиісті бағанында баға (0-ден 5-ке дейін) қояды.</w:t>
      </w:r>
    </w:p>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Start w:name="z73" w:id="70"/>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70"/>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тапсырмаларды орындау мерзімдерін сақтау;</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w:t>
      </w:r>
    </w:p>
    <w:bookmarkStart w:name="z74" w:id="71"/>
    <w:p>
      <w:pPr>
        <w:spacing w:after="0"/>
        <w:ind w:left="0"/>
        <w:jc w:val="left"/>
      </w:pPr>
      <w:r>
        <w:rPr>
          <w:rFonts w:ascii="Times New Roman"/>
          <w:b/>
          <w:i w:val="false"/>
          <w:color w:val="000000"/>
        </w:rPr>
        <w:t xml:space="preserve"> 4-тарау. 360 әдісі бойынша бағалау тәртібі</w:t>
      </w:r>
    </w:p>
    <w:bookmarkEnd w:id="71"/>
    <w:bookmarkStart w:name="z75" w:id="72"/>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72"/>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Start w:name="z76" w:id="73"/>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73"/>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77" w:id="74"/>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74"/>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p>
      <w:pPr>
        <w:spacing w:after="0"/>
        <w:ind w:left="0"/>
        <w:jc w:val="both"/>
      </w:pPr>
      <w:r>
        <w:rPr>
          <w:rFonts w:ascii="Times New Roman"/>
          <w:b w:val="false"/>
          <w:i w:val="false"/>
          <w:color w:val="000000"/>
          <w:sz w:val="28"/>
        </w:rPr>
        <w:t>
      Сауалнама алынатын адамдардың қатарына қосылады:</w:t>
      </w:r>
    </w:p>
    <w:p>
      <w:pPr>
        <w:spacing w:after="0"/>
        <w:ind w:left="0"/>
        <w:jc w:val="both"/>
      </w:pPr>
      <w:r>
        <w:rPr>
          <w:rFonts w:ascii="Times New Roman"/>
          <w:b w:val="false"/>
          <w:i w:val="false"/>
          <w:color w:val="000000"/>
          <w:sz w:val="28"/>
        </w:rPr>
        <w:t>
      1) тікелей басшы;</w:t>
      </w:r>
    </w:p>
    <w:p>
      <w:pPr>
        <w:spacing w:after="0"/>
        <w:ind w:left="0"/>
        <w:jc w:val="both"/>
      </w:pPr>
      <w:r>
        <w:rPr>
          <w:rFonts w:ascii="Times New Roman"/>
          <w:b w:val="false"/>
          <w:i w:val="false"/>
          <w:color w:val="000000"/>
          <w:sz w:val="28"/>
        </w:rPr>
        <w:t>
      2) бағалаушы адамға тікелей бағынатын "Б" корпусының қызметшісі;</w:t>
      </w:r>
    </w:p>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Start w:name="z78" w:id="75"/>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75"/>
    <w:bookmarkStart w:name="z79" w:id="76"/>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76"/>
    <w:bookmarkStart w:name="z80" w:id="77"/>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мемлекеттік органдар осы Әдістеменің 12-тармағында көзделген тәртіппен калибрлеу сессияларын өткізеді.</w:t>
      </w:r>
    </w:p>
    <w:bookmarkEnd w:id="77"/>
    <w:bookmarkStart w:name="z81" w:id="78"/>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78"/>
    <w:bookmarkStart w:name="z82" w:id="79"/>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79"/>
    <w:bookmarkStart w:name="z83" w:id="80"/>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80"/>
    <w:bookmarkStart w:name="z84" w:id="81"/>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81"/>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85" w:id="82"/>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82"/>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Start w:name="z86" w:id="83"/>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End w:id="83"/>
    <w:bookmarkStart w:name="z87" w:id="84"/>
    <w:p>
      <w:pPr>
        <w:spacing w:after="0"/>
        <w:ind w:left="0"/>
        <w:jc w:val="both"/>
      </w:pPr>
      <w:r>
        <w:rPr>
          <w:rFonts w:ascii="Times New Roman"/>
          <w:b w:val="false"/>
          <w:i w:val="false"/>
          <w:color w:val="000000"/>
          <w:sz w:val="28"/>
        </w:rPr>
        <w:t xml:space="preserve">
      43. НМИ бағалау кезеңі басталғаннан кейін 10 жұмыс күні ішінде "Б" корпусы әкімшілік мемлекеттік қызметшісінің жеке жұмыс жоспарында тікелей басшымен Үлгілік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84"/>
    <w:bookmarkStart w:name="z88" w:id="85"/>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85"/>
    <w:bookmarkStart w:name="z89" w:id="86"/>
    <w:p>
      <w:pPr>
        <w:spacing w:after="0"/>
        <w:ind w:left="0"/>
        <w:jc w:val="both"/>
      </w:pPr>
      <w:r>
        <w:rPr>
          <w:rFonts w:ascii="Times New Roman"/>
          <w:b w:val="false"/>
          <w:i w:val="false"/>
          <w:color w:val="000000"/>
          <w:sz w:val="28"/>
        </w:rPr>
        <w:t>
      45.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86"/>
    <w:bookmarkStart w:name="z90" w:id="87"/>
    <w:p>
      <w:pPr>
        <w:spacing w:after="0"/>
        <w:ind w:left="0"/>
        <w:jc w:val="both"/>
      </w:pPr>
      <w:r>
        <w:rPr>
          <w:rFonts w:ascii="Times New Roman"/>
          <w:b w:val="false"/>
          <w:i w:val="false"/>
          <w:color w:val="000000"/>
          <w:sz w:val="28"/>
        </w:rPr>
        <w:t>
      46. НМИ:</w:t>
      </w:r>
    </w:p>
    <w:bookmarkEnd w:id="8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өлшеу үшін нақты критерийлер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(НМИ қол жеткізу мерзімі белгіленеді);</w:t>
      </w:r>
    </w:p>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Start w:name="z91" w:id="88"/>
    <w:p>
      <w:pPr>
        <w:spacing w:after="0"/>
        <w:ind w:left="0"/>
        <w:jc w:val="both"/>
      </w:pPr>
      <w:r>
        <w:rPr>
          <w:rFonts w:ascii="Times New Roman"/>
          <w:b w:val="false"/>
          <w:i w:val="false"/>
          <w:color w:val="000000"/>
          <w:sz w:val="28"/>
        </w:rPr>
        <w:t>
      47. НМИ саны 5 құрайды.</w:t>
      </w:r>
    </w:p>
    <w:bookmarkEnd w:id="88"/>
    <w:bookmarkStart w:name="z92" w:id="89"/>
    <w:p>
      <w:pPr>
        <w:spacing w:after="0"/>
        <w:ind w:left="0"/>
        <w:jc w:val="left"/>
      </w:pPr>
      <w:r>
        <w:rPr>
          <w:rFonts w:ascii="Times New Roman"/>
          <w:b/>
          <w:i w:val="false"/>
          <w:color w:val="000000"/>
        </w:rPr>
        <w:t xml:space="preserve"> 1-параграф. НМИ жетістігін бағалау тәртібі</w:t>
      </w:r>
    </w:p>
    <w:bookmarkEnd w:id="89"/>
    <w:bookmarkStart w:name="z93" w:id="90"/>
    <w:p>
      <w:pPr>
        <w:spacing w:after="0"/>
        <w:ind w:left="0"/>
        <w:jc w:val="both"/>
      </w:pPr>
      <w:r>
        <w:rPr>
          <w:rFonts w:ascii="Times New Roman"/>
          <w:b w:val="false"/>
          <w:i w:val="false"/>
          <w:color w:val="000000"/>
          <w:sz w:val="28"/>
        </w:rPr>
        <w:t xml:space="preserve">
      48. Бағалауды өткізу үшін "Б" корпусы қызметшісінің тікелей басшысы Үлгілік әдістеменің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90"/>
    <w:bookmarkStart w:name="z94" w:id="91"/>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91"/>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Start w:name="z95" w:id="92"/>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92"/>
    <w:bookmarkStart w:name="z96" w:id="93"/>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93"/>
    <w:bookmarkStart w:name="z97" w:id="94"/>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басшымен келесі шешімдердің бірі қабылданады:</w:t>
      </w:r>
    </w:p>
    <w:bookmarkEnd w:id="94"/>
    <w:p>
      <w:pPr>
        <w:spacing w:after="0"/>
        <w:ind w:left="0"/>
        <w:jc w:val="both"/>
      </w:pPr>
      <w:r>
        <w:rPr>
          <w:rFonts w:ascii="Times New Roman"/>
          <w:b w:val="false"/>
          <w:i w:val="false"/>
          <w:color w:val="000000"/>
          <w:sz w:val="28"/>
        </w:rPr>
        <w:t>
      1) бағалаумен келісу;</w:t>
      </w:r>
    </w:p>
    <w:p>
      <w:pPr>
        <w:spacing w:after="0"/>
        <w:ind w:left="0"/>
        <w:jc w:val="both"/>
      </w:pPr>
      <w:r>
        <w:rPr>
          <w:rFonts w:ascii="Times New Roman"/>
          <w:b w:val="false"/>
          <w:i w:val="false"/>
          <w:color w:val="000000"/>
          <w:sz w:val="28"/>
        </w:rPr>
        <w:t>
      2) түзетуге жіберу.</w:t>
      </w:r>
    </w:p>
    <w:bookmarkStart w:name="z98" w:id="95"/>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95"/>
    <w:bookmarkStart w:name="z99" w:id="96"/>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96"/>
    <w:bookmarkStart w:name="z100" w:id="97"/>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97"/>
    <w:bookmarkStart w:name="z101" w:id="98"/>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98"/>
    <w:bookmarkStart w:name="z102" w:id="99"/>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99"/>
    <w:bookmarkStart w:name="z103" w:id="100"/>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100"/>
    <w:bookmarkStart w:name="z104" w:id="101"/>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101"/>
    <w:bookmarkStart w:name="z105" w:id="102"/>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102"/>
    <w:bookmarkStart w:name="z106" w:id="103"/>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103"/>
    <w:bookmarkStart w:name="z107" w:id="104"/>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04"/>
    <w:bookmarkStart w:name="z108" w:id="105"/>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105"/>
    <w:bookmarkStart w:name="z109" w:id="106"/>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106"/>
    <w:p>
      <w:pPr>
        <w:spacing w:after="0"/>
        <w:ind w:left="0"/>
        <w:jc w:val="both"/>
      </w:pPr>
      <w:r>
        <w:rPr>
          <w:rFonts w:ascii="Times New Roman"/>
          <w:b w:val="false"/>
          <w:i w:val="false"/>
          <w:color w:val="000000"/>
          <w:sz w:val="28"/>
        </w:rPr>
        <w:t>
      1) толтырылған бағалау парақтарын;</w:t>
      </w:r>
    </w:p>
    <w:p>
      <w:pPr>
        <w:spacing w:after="0"/>
        <w:ind w:left="0"/>
        <w:jc w:val="both"/>
      </w:pPr>
      <w:r>
        <w:rPr>
          <w:rFonts w:ascii="Times New Roman"/>
          <w:b w:val="false"/>
          <w:i w:val="false"/>
          <w:color w:val="000000"/>
          <w:sz w:val="28"/>
        </w:rPr>
        <w:t xml:space="preserve">
      2)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Комиссия отырысының хаттамасының (бұдан әрі – хаттама) жобасын.</w:t>
      </w:r>
    </w:p>
    <w:bookmarkStart w:name="z110" w:id="107"/>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107"/>
    <w:p>
      <w:pPr>
        <w:spacing w:after="0"/>
        <w:ind w:left="0"/>
        <w:jc w:val="both"/>
      </w:pPr>
      <w:r>
        <w:rPr>
          <w:rFonts w:ascii="Times New Roman"/>
          <w:b w:val="false"/>
          <w:i w:val="false"/>
          <w:color w:val="000000"/>
          <w:sz w:val="28"/>
        </w:rPr>
        <w:t>
      1) бағалау нәтижелерін бекіту;</w:t>
      </w:r>
    </w:p>
    <w:p>
      <w:pPr>
        <w:spacing w:after="0"/>
        <w:ind w:left="0"/>
        <w:jc w:val="both"/>
      </w:pPr>
      <w:r>
        <w:rPr>
          <w:rFonts w:ascii="Times New Roman"/>
          <w:b w:val="false"/>
          <w:i w:val="false"/>
          <w:color w:val="000000"/>
          <w:sz w:val="28"/>
        </w:rPr>
        <w:t>
      2) бағалау нәтижелерін қайта қарау.</w:t>
      </w:r>
    </w:p>
    <w:bookmarkStart w:name="z111" w:id="108"/>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108"/>
    <w:bookmarkStart w:name="z112" w:id="109"/>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109"/>
    <w:bookmarkStart w:name="z113" w:id="110"/>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110"/>
    <w:bookmarkStart w:name="z114" w:id="111"/>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11"/>
    <w:bookmarkStart w:name="z115" w:id="112"/>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12"/>
    <w:bookmarkStart w:name="z116" w:id="113"/>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13"/>
    <w:bookmarkStart w:name="z117" w:id="114"/>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14"/>
    <w:bookmarkStart w:name="z118" w:id="115"/>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1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