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9cf6" w14:textId="6b99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2023 жылғы 30 маусымдағы № 109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 </w:t>
      </w:r>
      <w:r>
        <w:rPr>
          <w:rFonts w:ascii="Times New Roman"/>
          <w:b w:val="false"/>
          <w:i w:val="false"/>
          <w:color w:val="000000"/>
          <w:sz w:val="28"/>
        </w:rPr>
        <w:t>1-тармағына</w:t>
      </w:r>
      <w:r>
        <w:rPr>
          <w:rFonts w:ascii="Times New Roman"/>
          <w:b w:val="false"/>
          <w:i w:val="false"/>
          <w:color w:val="000000"/>
          <w:sz w:val="28"/>
        </w:rPr>
        <w:t xml:space="preserve"> және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8) тармақшасына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2024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2"/>
    <w:bookmarkStart w:name="z5" w:id="3"/>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бұйрық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Жарқынбаев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0" w:id="7"/>
    <w:p>
      <w:pPr>
        <w:spacing w:after="0"/>
        <w:ind w:left="0"/>
        <w:jc w:val="left"/>
      </w:pPr>
      <w:r>
        <w:rPr>
          <w:rFonts w:ascii="Times New Roman"/>
          <w:b/>
          <w:i w:val="false"/>
          <w:color w:val="000000"/>
        </w:rPr>
        <w:t xml:space="preserve"> 2024 жылға арналған статистикалық жұмыстар жоспары 1-бөлім. Статистикалық байқаулар 1-тарау. Жалпымемлекеттік статистикалық байқаулар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байқаудың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статистикалық деректерді ұсыну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p>
            <w:pPr>
              <w:spacing w:after="20"/>
              <w:ind w:left="20"/>
              <w:jc w:val="both"/>
            </w:pPr>
            <w:r>
              <w:rPr>
                <w:rFonts w:ascii="Times New Roman"/>
                <w:b w:val="false"/>
                <w:i w:val="false"/>
                <w:color w:val="000000"/>
                <w:sz w:val="20"/>
              </w:rPr>
              <w:t>
(индексі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қазанға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p>
            <w:pPr>
              <w:spacing w:after="20"/>
              <w:ind w:left="20"/>
              <w:jc w:val="both"/>
            </w:pPr>
            <w:r>
              <w:rPr>
                <w:rFonts w:ascii="Times New Roman"/>
                <w:b w:val="false"/>
                <w:i w:val="false"/>
                <w:color w:val="000000"/>
                <w:sz w:val="20"/>
              </w:rPr>
              <w:t>
(индексі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w:t>
            </w:r>
          </w:p>
          <w:p>
            <w:pPr>
              <w:spacing w:after="20"/>
              <w:ind w:left="20"/>
              <w:jc w:val="both"/>
            </w:pPr>
            <w:r>
              <w:rPr>
                <w:rFonts w:ascii="Times New Roman"/>
                <w:b w:val="false"/>
                <w:i w:val="false"/>
                <w:color w:val="000000"/>
                <w:sz w:val="20"/>
              </w:rPr>
              <w:t>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
(индексі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және оның қозғалысы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p>
            <w:pPr>
              <w:spacing w:after="20"/>
              <w:ind w:left="20"/>
              <w:jc w:val="both"/>
            </w:pPr>
            <w:r>
              <w:rPr>
                <w:rFonts w:ascii="Times New Roman"/>
                <w:b w:val="false"/>
                <w:i w:val="false"/>
                <w:color w:val="000000"/>
                <w:sz w:val="20"/>
              </w:rPr>
              <w:t>
(индексі 2-аңшылық)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23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мал шаруашылығы өнімдерін өндіру (индексі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шаруа немесе фермер қожалықтарының мал шаруашылығы өнімдерін өндіруі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w:t>
            </w:r>
          </w:p>
          <w:p>
            <w:pPr>
              <w:spacing w:after="20"/>
              <w:ind w:left="20"/>
              <w:jc w:val="both"/>
            </w:pPr>
            <w:r>
              <w:rPr>
                <w:rFonts w:ascii="Times New Roman"/>
                <w:b w:val="false"/>
                <w:i w:val="false"/>
                <w:color w:val="000000"/>
                <w:sz w:val="20"/>
              </w:rPr>
              <w:t>
11-інен бастап 25 маусым,</w:t>
            </w:r>
          </w:p>
          <w:p>
            <w:pPr>
              <w:spacing w:after="20"/>
              <w:ind w:left="20"/>
              <w:jc w:val="both"/>
            </w:pPr>
            <w:r>
              <w:rPr>
                <w:rFonts w:ascii="Times New Roman"/>
                <w:b w:val="false"/>
                <w:i w:val="false"/>
                <w:color w:val="000000"/>
                <w:sz w:val="20"/>
              </w:rPr>
              <w:t>
11-інен бастап 25 қыркүйек,</w:t>
            </w:r>
          </w:p>
          <w:p>
            <w:pPr>
              <w:spacing w:after="20"/>
              <w:ind w:left="20"/>
              <w:jc w:val="both"/>
            </w:pPr>
            <w:r>
              <w:rPr>
                <w:rFonts w:ascii="Times New Roman"/>
                <w:b w:val="false"/>
                <w:i w:val="false"/>
                <w:color w:val="000000"/>
                <w:sz w:val="20"/>
              </w:rPr>
              <w:t>
11-інен бастап 25 желтоқсан аралығындағы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p>
            <w:pPr>
              <w:spacing w:after="20"/>
              <w:ind w:left="20"/>
              <w:jc w:val="both"/>
            </w:pPr>
            <w:r>
              <w:rPr>
                <w:rFonts w:ascii="Times New Roman"/>
                <w:b w:val="false"/>
                <w:i w:val="false"/>
                <w:color w:val="000000"/>
                <w:sz w:val="20"/>
              </w:rPr>
              <w:t>
(индексі 1-балық)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мен акваөсіру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 (индексі 1-орман)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p>
            <w:pPr>
              <w:spacing w:after="20"/>
              <w:ind w:left="20"/>
              <w:jc w:val="both"/>
            </w:pPr>
            <w:r>
              <w:rPr>
                <w:rFonts w:ascii="Times New Roman"/>
                <w:b w:val="false"/>
                <w:i w:val="false"/>
                <w:color w:val="000000"/>
                <w:sz w:val="20"/>
              </w:rPr>
              <w:t xml:space="preserve">
(индексі 1-сх)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(индексі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(индексі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p>
            <w:pPr>
              <w:spacing w:after="20"/>
              <w:ind w:left="20"/>
              <w:jc w:val="both"/>
            </w:pPr>
            <w:r>
              <w:rPr>
                <w:rFonts w:ascii="Times New Roman"/>
                <w:b w:val="false"/>
                <w:i w:val="false"/>
                <w:color w:val="000000"/>
                <w:sz w:val="20"/>
              </w:rPr>
              <w:t>
(индексі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p>
            <w:pPr>
              <w:spacing w:after="20"/>
              <w:ind w:left="20"/>
              <w:jc w:val="both"/>
            </w:pPr>
            <w:r>
              <w:rPr>
                <w:rFonts w:ascii="Times New Roman"/>
                <w:b w:val="false"/>
                <w:i w:val="false"/>
                <w:color w:val="000000"/>
                <w:sz w:val="20"/>
              </w:rPr>
              <w:t>
(индексі 3-сх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(индексі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қызметі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 (индексі 1-жылыжай)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 (индексі 8-сх)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p>
            <w:pPr>
              <w:spacing w:after="20"/>
              <w:ind w:left="20"/>
              <w:jc w:val="both"/>
            </w:pPr>
            <w:r>
              <w:rPr>
                <w:rFonts w:ascii="Times New Roman"/>
                <w:b w:val="false"/>
                <w:i w:val="false"/>
                <w:color w:val="000000"/>
                <w:sz w:val="20"/>
              </w:rPr>
              <w:t>
(индексі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1-күніне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(индексі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(тауарлар, көрсетілетін қызметтер) өндіру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Кəсіпорынның өнім (тауарлар, көрсетілетін қызметтер) өндіру жəне жөнелту туралы есебі </w:t>
            </w:r>
          </w:p>
          <w:p>
            <w:pPr>
              <w:spacing w:after="20"/>
              <w:ind w:left="20"/>
              <w:jc w:val="both"/>
            </w:pPr>
            <w:r>
              <w:rPr>
                <w:rFonts w:ascii="Times New Roman"/>
                <w:b w:val="false"/>
                <w:i w:val="false"/>
                <w:color w:val="000000"/>
                <w:sz w:val="20"/>
              </w:rPr>
              <w:t>
(индексі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14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p>
            <w:pPr>
              <w:spacing w:after="20"/>
              <w:ind w:left="20"/>
              <w:jc w:val="both"/>
            </w:pPr>
            <w:r>
              <w:rPr>
                <w:rFonts w:ascii="Times New Roman"/>
                <w:b w:val="false"/>
                <w:i w:val="false"/>
                <w:color w:val="000000"/>
                <w:sz w:val="20"/>
              </w:rPr>
              <w:t>
(индексі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 (01-ИП (пром))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p>
            <w:pPr>
              <w:spacing w:after="20"/>
              <w:ind w:left="20"/>
              <w:jc w:val="both"/>
            </w:pPr>
            <w:r>
              <w:rPr>
                <w:rFonts w:ascii="Times New Roman"/>
                <w:b w:val="false"/>
                <w:i w:val="false"/>
                <w:color w:val="000000"/>
                <w:sz w:val="20"/>
              </w:rPr>
              <w:t>
(индексі 1-қалдықтар)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шығару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p>
            <w:pPr>
              <w:spacing w:after="20"/>
              <w:ind w:left="20"/>
              <w:jc w:val="both"/>
            </w:pPr>
            <w:r>
              <w:rPr>
                <w:rFonts w:ascii="Times New Roman"/>
                <w:b w:val="false"/>
                <w:i w:val="false"/>
                <w:color w:val="000000"/>
                <w:sz w:val="20"/>
              </w:rPr>
              <w:t>
(индексі 2-қалдықтар)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p>
            <w:pPr>
              <w:spacing w:after="20"/>
              <w:ind w:left="20"/>
              <w:jc w:val="both"/>
            </w:pPr>
            <w:r>
              <w:rPr>
                <w:rFonts w:ascii="Times New Roman"/>
                <w:b w:val="false"/>
                <w:i w:val="false"/>
                <w:color w:val="000000"/>
                <w:sz w:val="20"/>
              </w:rPr>
              <w:t>
(индексі 2-ТП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(индексі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жұмсалған шығындар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p>
            <w:pPr>
              <w:spacing w:after="20"/>
              <w:ind w:left="20"/>
              <w:jc w:val="both"/>
            </w:pPr>
            <w:r>
              <w:rPr>
                <w:rFonts w:ascii="Times New Roman"/>
                <w:b w:val="false"/>
                <w:i w:val="false"/>
                <w:color w:val="000000"/>
                <w:sz w:val="20"/>
              </w:rPr>
              <w:t>
(индексі 1-ВК)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 құрылысының жұмысы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кәсіпорындарының қызметі туралы есеп </w:t>
            </w:r>
          </w:p>
          <w:p>
            <w:pPr>
              <w:spacing w:after="20"/>
              <w:ind w:left="20"/>
              <w:jc w:val="both"/>
            </w:pPr>
            <w:r>
              <w:rPr>
                <w:rFonts w:ascii="Times New Roman"/>
                <w:b w:val="false"/>
                <w:i w:val="false"/>
                <w:color w:val="000000"/>
                <w:sz w:val="20"/>
              </w:rPr>
              <w:t>
(индексі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(индексі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өндіретін, мұнай өңдейтін кәсіпорындардың және мұнай өнімдерін сататын кәсіпорындардың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кәсіпорындарының қызметі туралы есеп </w:t>
            </w:r>
          </w:p>
          <w:p>
            <w:pPr>
              <w:spacing w:after="20"/>
              <w:ind w:left="20"/>
              <w:jc w:val="both"/>
            </w:pPr>
            <w:r>
              <w:rPr>
                <w:rFonts w:ascii="Times New Roman"/>
                <w:b w:val="false"/>
                <w:i w:val="false"/>
                <w:color w:val="000000"/>
                <w:sz w:val="20"/>
              </w:rPr>
              <w:t>
(индексі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өндіретін кәсіпорындардың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(индексі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беру, тарату және сату туралы есеп </w:t>
            </w:r>
          </w:p>
          <w:p>
            <w:pPr>
              <w:spacing w:after="20"/>
              <w:ind w:left="20"/>
              <w:jc w:val="both"/>
            </w:pPr>
            <w:r>
              <w:rPr>
                <w:rFonts w:ascii="Times New Roman"/>
                <w:b w:val="false"/>
                <w:i w:val="false"/>
                <w:color w:val="000000"/>
                <w:sz w:val="20"/>
              </w:rPr>
              <w:t>
(индексі 1-ЭЛЕКТРОЭНЕРГИЯ)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p>
            <w:pPr>
              <w:spacing w:after="20"/>
              <w:ind w:left="20"/>
              <w:jc w:val="both"/>
            </w:pPr>
            <w:r>
              <w:rPr>
                <w:rFonts w:ascii="Times New Roman"/>
                <w:b w:val="false"/>
                <w:i w:val="false"/>
                <w:color w:val="000000"/>
                <w:sz w:val="20"/>
              </w:rPr>
              <w:t>
(индексі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(индексі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(индексі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p>
          <w:p>
            <w:pPr>
              <w:spacing w:after="20"/>
              <w:ind w:left="20"/>
              <w:jc w:val="both"/>
            </w:pPr>
            <w:r>
              <w:rPr>
                <w:rFonts w:ascii="Times New Roman"/>
                <w:b w:val="false"/>
                <w:i w:val="false"/>
                <w:color w:val="000000"/>
                <w:sz w:val="20"/>
              </w:rPr>
              <w:t>
(индексі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p>
            <w:pPr>
              <w:spacing w:after="20"/>
              <w:ind w:left="20"/>
              <w:jc w:val="both"/>
            </w:pPr>
            <w:r>
              <w:rPr>
                <w:rFonts w:ascii="Times New Roman"/>
                <w:b w:val="false"/>
                <w:i w:val="false"/>
                <w:color w:val="000000"/>
                <w:sz w:val="20"/>
              </w:rPr>
              <w:t>
(индексі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4-күнге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p>
            <w:pPr>
              <w:spacing w:after="20"/>
              <w:ind w:left="20"/>
              <w:jc w:val="both"/>
            </w:pPr>
            <w:r>
              <w:rPr>
                <w:rFonts w:ascii="Times New Roman"/>
                <w:b w:val="false"/>
                <w:i w:val="false"/>
                <w:color w:val="000000"/>
                <w:sz w:val="20"/>
              </w:rPr>
              <w:t>
(индексі 1-КС (шағын)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p>
            <w:pPr>
              <w:spacing w:after="20"/>
              <w:ind w:left="20"/>
              <w:jc w:val="both"/>
            </w:pPr>
            <w:r>
              <w:rPr>
                <w:rFonts w:ascii="Times New Roman"/>
                <w:b w:val="false"/>
                <w:i w:val="false"/>
                <w:color w:val="000000"/>
                <w:sz w:val="20"/>
              </w:rPr>
              <w:t>
(индексі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қожалықтарының негізгі капиталына салынған инвестициялар туралы есеп </w:t>
            </w:r>
          </w:p>
          <w:p>
            <w:pPr>
              <w:spacing w:after="20"/>
              <w:ind w:left="20"/>
              <w:jc w:val="both"/>
            </w:pPr>
            <w:r>
              <w:rPr>
                <w:rFonts w:ascii="Times New Roman"/>
                <w:b w:val="false"/>
                <w:i w:val="false"/>
                <w:color w:val="000000"/>
                <w:sz w:val="20"/>
              </w:rPr>
              <w:t>
(индексі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негізгі капиталына салынған инвестициялар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қызметтерді өткізу туралы есеп </w:t>
            </w:r>
          </w:p>
          <w:p>
            <w:pPr>
              <w:spacing w:after="20"/>
              <w:ind w:left="20"/>
              <w:jc w:val="both"/>
            </w:pPr>
            <w:r>
              <w:rPr>
                <w:rFonts w:ascii="Times New Roman"/>
                <w:b w:val="false"/>
                <w:i w:val="false"/>
                <w:color w:val="000000"/>
                <w:sz w:val="20"/>
              </w:rPr>
              <w:t>
(индексі 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биржасының қызметі туралы есеп </w:t>
            </w:r>
          </w:p>
          <w:p>
            <w:pPr>
              <w:spacing w:after="20"/>
              <w:ind w:left="20"/>
              <w:jc w:val="both"/>
            </w:pPr>
            <w:r>
              <w:rPr>
                <w:rFonts w:ascii="Times New Roman"/>
                <w:b w:val="false"/>
                <w:i w:val="false"/>
                <w:color w:val="000000"/>
                <w:sz w:val="20"/>
              </w:rPr>
              <w:t>
(индексі 1-биржа)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p>
            <w:pPr>
              <w:spacing w:after="20"/>
              <w:ind w:left="20"/>
              <w:jc w:val="both"/>
            </w:pPr>
            <w:r>
              <w:rPr>
                <w:rFonts w:ascii="Times New Roman"/>
                <w:b w:val="false"/>
                <w:i w:val="false"/>
                <w:color w:val="000000"/>
                <w:sz w:val="20"/>
              </w:rPr>
              <w:t>
(индексі 12-сауда)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коммерция туралы есеп </w:t>
            </w:r>
          </w:p>
          <w:p>
            <w:pPr>
              <w:spacing w:after="20"/>
              <w:ind w:left="20"/>
              <w:jc w:val="both"/>
            </w:pPr>
            <w:r>
              <w:rPr>
                <w:rFonts w:ascii="Times New Roman"/>
                <w:b w:val="false"/>
                <w:i w:val="false"/>
                <w:color w:val="000000"/>
                <w:sz w:val="20"/>
              </w:rPr>
              <w:t>
(индексі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(индексі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(индексі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тауарлардың өзара саудасы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(индексі 1-көлік)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p>
          <w:p>
            <w:pPr>
              <w:spacing w:after="20"/>
              <w:ind w:left="20"/>
              <w:jc w:val="both"/>
            </w:pPr>
            <w:r>
              <w:rPr>
                <w:rFonts w:ascii="Times New Roman"/>
                <w:b w:val="false"/>
                <w:i w:val="false"/>
                <w:color w:val="000000"/>
                <w:sz w:val="20"/>
              </w:rPr>
              <w:t xml:space="preserve">
(индексі 1-ДК (автожүктер)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автомобильмен жүк тасымалдауы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p>
          <w:p>
            <w:pPr>
              <w:spacing w:after="20"/>
              <w:ind w:left="20"/>
              <w:jc w:val="both"/>
            </w:pPr>
            <w:r>
              <w:rPr>
                <w:rFonts w:ascii="Times New Roman"/>
                <w:b w:val="false"/>
                <w:i w:val="false"/>
                <w:color w:val="000000"/>
                <w:sz w:val="20"/>
              </w:rPr>
              <w:t xml:space="preserve">
(индексі 1-ДК (автожолаушылар)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автомобильмен жолаушыларды тасымалдауы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(индексі 2-ТР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(индексі 2-көлік)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p>
            <w:pPr>
              <w:spacing w:after="20"/>
              <w:ind w:left="20"/>
              <w:jc w:val="both"/>
            </w:pPr>
            <w:r>
              <w:rPr>
                <w:rFonts w:ascii="Times New Roman"/>
                <w:b w:val="false"/>
                <w:i w:val="false"/>
                <w:color w:val="000000"/>
                <w:sz w:val="20"/>
              </w:rPr>
              <w:t>
(индексі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p>
            <w:pPr>
              <w:spacing w:after="20"/>
              <w:ind w:left="20"/>
              <w:jc w:val="both"/>
            </w:pPr>
            <w:r>
              <w:rPr>
                <w:rFonts w:ascii="Times New Roman"/>
                <w:b w:val="false"/>
                <w:i w:val="false"/>
                <w:color w:val="000000"/>
                <w:sz w:val="20"/>
              </w:rPr>
              <w:t>
(индексі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w:t>
            </w:r>
          </w:p>
          <w:p>
            <w:pPr>
              <w:spacing w:after="20"/>
              <w:ind w:left="20"/>
              <w:jc w:val="both"/>
            </w:pPr>
            <w:r>
              <w:rPr>
                <w:rFonts w:ascii="Times New Roman"/>
                <w:b w:val="false"/>
                <w:i w:val="false"/>
                <w:color w:val="000000"/>
                <w:sz w:val="20"/>
              </w:rPr>
              <w:t>
(индексі 2-қызмет көрсету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ІТ-қызметтердің көлемі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 (индексі 1-лизинг)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 (индексі 1- 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мекемелерінің қызметі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p>
            <w:pPr>
              <w:spacing w:after="20"/>
              <w:ind w:left="20"/>
              <w:jc w:val="both"/>
            </w:pPr>
            <w:r>
              <w:rPr>
                <w:rFonts w:ascii="Times New Roman"/>
                <w:b w:val="false"/>
                <w:i w:val="false"/>
                <w:color w:val="000000"/>
                <w:sz w:val="20"/>
              </w:rPr>
              <w:t>
(индексі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кинематографиялық ұйымдардың қызметі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p>
            <w:pPr>
              <w:spacing w:after="20"/>
              <w:ind w:left="20"/>
              <w:jc w:val="both"/>
            </w:pPr>
            <w:r>
              <w:rPr>
                <w:rFonts w:ascii="Times New Roman"/>
                <w:b w:val="false"/>
                <w:i w:val="false"/>
                <w:color w:val="000000"/>
                <w:sz w:val="20"/>
              </w:rPr>
              <w:t>
(индексі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p>
            <w:pPr>
              <w:spacing w:after="20"/>
              <w:ind w:left="20"/>
              <w:jc w:val="both"/>
            </w:pPr>
            <w:r>
              <w:rPr>
                <w:rFonts w:ascii="Times New Roman"/>
                <w:b w:val="false"/>
                <w:i w:val="false"/>
                <w:color w:val="000000"/>
                <w:sz w:val="20"/>
              </w:rPr>
              <w:t xml:space="preserve">
 (индексі Н-050)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p>
            <w:pPr>
              <w:spacing w:after="20"/>
              <w:ind w:left="20"/>
              <w:jc w:val="both"/>
            </w:pPr>
            <w:r>
              <w:rPr>
                <w:rFonts w:ascii="Times New Roman"/>
                <w:b w:val="false"/>
                <w:i w:val="false"/>
                <w:color w:val="000000"/>
                <w:sz w:val="20"/>
              </w:rPr>
              <w:t xml:space="preserve">
(индексі Н-060)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инновациялар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инновациялық қызметі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 конструкторлық жұмыстар туралы есеп </w:t>
            </w:r>
          </w:p>
          <w:p>
            <w:pPr>
              <w:spacing w:after="20"/>
              <w:ind w:left="20"/>
              <w:jc w:val="both"/>
            </w:pPr>
            <w:r>
              <w:rPr>
                <w:rFonts w:ascii="Times New Roman"/>
                <w:b w:val="false"/>
                <w:i w:val="false"/>
                <w:color w:val="000000"/>
                <w:sz w:val="20"/>
              </w:rPr>
              <w:t>
(индексі 1-ғылым)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
(индексі 3-байланыс)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
(индексі 3-ақпарат)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19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(индексі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ақпараттық-коммуникациялық технологияларды пайдалануы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p>
            <w:pPr>
              <w:spacing w:after="20"/>
              <w:ind w:left="20"/>
              <w:jc w:val="both"/>
            </w:pPr>
            <w:r>
              <w:rPr>
                <w:rFonts w:ascii="Times New Roman"/>
                <w:b w:val="false"/>
                <w:i w:val="false"/>
                <w:color w:val="000000"/>
                <w:sz w:val="20"/>
              </w:rPr>
              <w:t>
(индексі 1-байланыс)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
(индексі 2-байланыс)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12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құрылымы және оны бөлу туралы есеп </w:t>
            </w:r>
          </w:p>
          <w:p>
            <w:pPr>
              <w:spacing w:after="20"/>
              <w:ind w:left="20"/>
              <w:jc w:val="both"/>
            </w:pPr>
            <w:r>
              <w:rPr>
                <w:rFonts w:ascii="Times New Roman"/>
                <w:b w:val="false"/>
                <w:i w:val="false"/>
                <w:color w:val="000000"/>
                <w:sz w:val="20"/>
              </w:rPr>
              <w:t>
(индексі 2-Т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кейінгі </w:t>
            </w:r>
          </w:p>
          <w:p>
            <w:pPr>
              <w:spacing w:after="20"/>
              <w:ind w:left="20"/>
              <w:jc w:val="both"/>
            </w:pPr>
            <w:r>
              <w:rPr>
                <w:rFonts w:ascii="Times New Roman"/>
                <w:b w:val="false"/>
                <w:i w:val="false"/>
                <w:color w:val="000000"/>
                <w:sz w:val="20"/>
              </w:rPr>
              <w:t xml:space="preserve">
 31 мамырға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(индексі 1-Т (Еңбек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p>
            <w:pPr>
              <w:spacing w:after="20"/>
              <w:ind w:left="20"/>
              <w:jc w:val="both"/>
            </w:pPr>
            <w:r>
              <w:rPr>
                <w:rFonts w:ascii="Times New Roman"/>
                <w:b w:val="false"/>
                <w:i w:val="false"/>
                <w:color w:val="000000"/>
                <w:sz w:val="20"/>
              </w:rPr>
              <w:t>
(индексі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19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20 мамыр,</w:t>
            </w:r>
          </w:p>
          <w:p>
            <w:pPr>
              <w:spacing w:after="20"/>
              <w:ind w:left="20"/>
              <w:jc w:val="both"/>
            </w:pPr>
            <w:r>
              <w:rPr>
                <w:rFonts w:ascii="Times New Roman"/>
                <w:b w:val="false"/>
                <w:i w:val="false"/>
                <w:color w:val="000000"/>
                <w:sz w:val="20"/>
              </w:rPr>
              <w:t>
17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19 тамыз,</w:t>
            </w:r>
          </w:p>
          <w:p>
            <w:pPr>
              <w:spacing w:after="20"/>
              <w:ind w:left="20"/>
              <w:jc w:val="both"/>
            </w:pPr>
            <w:r>
              <w:rPr>
                <w:rFonts w:ascii="Times New Roman"/>
                <w:b w:val="false"/>
                <w:i w:val="false"/>
                <w:color w:val="000000"/>
                <w:sz w:val="20"/>
              </w:rPr>
              <w:t>
16 қыркүйек,</w:t>
            </w:r>
          </w:p>
          <w:p>
            <w:pPr>
              <w:spacing w:after="20"/>
              <w:ind w:left="20"/>
              <w:jc w:val="both"/>
            </w:pPr>
            <w:r>
              <w:rPr>
                <w:rFonts w:ascii="Times New Roman"/>
                <w:b w:val="false"/>
                <w:i w:val="false"/>
                <w:color w:val="000000"/>
                <w:sz w:val="20"/>
              </w:rPr>
              <w:t>
21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(индексі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19 тамыз,</w:t>
            </w:r>
          </w:p>
          <w:p>
            <w:pPr>
              <w:spacing w:after="20"/>
              <w:ind w:left="20"/>
              <w:jc w:val="both"/>
            </w:pPr>
            <w:r>
              <w:rPr>
                <w:rFonts w:ascii="Times New Roman"/>
                <w:b w:val="false"/>
                <w:i w:val="false"/>
                <w:color w:val="000000"/>
                <w:sz w:val="20"/>
              </w:rPr>
              <w:t>
16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қызметтердің бағаларын тіркеу дәптері (индексі Ц-101)</w:t>
            </w:r>
          </w:p>
          <w:p>
            <w:pPr>
              <w:spacing w:after="20"/>
              <w:ind w:left="20"/>
              <w:jc w:val="both"/>
            </w:pP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индексін есептеу үшін тұтыну тауарлары мен ақылы көрсетілетін қызметтерге бағалар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1-25-күндері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аудан орталықтарындағы: </w:t>
            </w:r>
          </w:p>
          <w:p>
            <w:pPr>
              <w:spacing w:after="20"/>
              <w:ind w:left="20"/>
              <w:jc w:val="both"/>
            </w:pPr>
            <w:r>
              <w:rPr>
                <w:rFonts w:ascii="Times New Roman"/>
                <w:b w:val="false"/>
                <w:i w:val="false"/>
                <w:color w:val="000000"/>
                <w:sz w:val="20"/>
              </w:rPr>
              <w:t xml:space="preserve">
 ең төмен күнкөріс деңгейінің шамасы құрамына кіретін жекелеген азық-түлік тауарлар бағасы; </w:t>
            </w:r>
          </w:p>
          <w:p>
            <w:pPr>
              <w:spacing w:after="20"/>
              <w:ind w:left="20"/>
              <w:jc w:val="both"/>
            </w:pPr>
            <w:r>
              <w:rPr>
                <w:rFonts w:ascii="Times New Roman"/>
                <w:b w:val="false"/>
                <w:i w:val="false"/>
                <w:color w:val="000000"/>
                <w:sz w:val="20"/>
              </w:rPr>
              <w:t>
жекелеген тауарлар мен ақылы көрсетілетін қызметтер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10-20-күндері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 үшін арнайы тізбе бойынша тұтынатын тауарлар мен көрсетілетін қызметтер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w:t>
            </w:r>
          </w:p>
          <w:p>
            <w:pPr>
              <w:spacing w:after="20"/>
              <w:ind w:left="20"/>
              <w:jc w:val="both"/>
            </w:pPr>
            <w:r>
              <w:rPr>
                <w:rFonts w:ascii="Times New Roman"/>
                <w:b w:val="false"/>
                <w:i w:val="false"/>
                <w:color w:val="000000"/>
                <w:sz w:val="20"/>
              </w:rPr>
              <w:t>
1-28-күндері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жаңа тұрғын үй бағаларын тіркеу дәптері (индексі 1-ЦРЖ)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үйге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бағаларын тіркеу үшін деректерді енгізудің электрондық нысаны (индексі 1-ЦРЖэ)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p>
            <w:pPr>
              <w:spacing w:after="20"/>
              <w:ind w:left="20"/>
              <w:jc w:val="both"/>
            </w:pPr>
            <w:r>
              <w:rPr>
                <w:rFonts w:ascii="Times New Roman"/>
                <w:b w:val="false"/>
                <w:i w:val="false"/>
                <w:color w:val="000000"/>
                <w:sz w:val="20"/>
              </w:rPr>
              <w:t>
(индексі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 мен импорттық түсімдер бағасы туралы есеп </w:t>
            </w:r>
          </w:p>
          <w:p>
            <w:pPr>
              <w:spacing w:after="20"/>
              <w:ind w:left="20"/>
              <w:jc w:val="both"/>
            </w:pPr>
            <w:r>
              <w:rPr>
                <w:rFonts w:ascii="Times New Roman"/>
                <w:b w:val="false"/>
                <w:i w:val="false"/>
                <w:color w:val="000000"/>
                <w:sz w:val="20"/>
              </w:rPr>
              <w:t>
(индексі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 бағасы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(индексі 1-ЦП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сүрек және соған байланысты көрсетілетін қызметтердің бағасы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туралы есеп </w:t>
            </w:r>
          </w:p>
          <w:p>
            <w:pPr>
              <w:spacing w:after="20"/>
              <w:ind w:left="20"/>
              <w:jc w:val="both"/>
            </w:pPr>
            <w:r>
              <w:rPr>
                <w:rFonts w:ascii="Times New Roman"/>
                <w:b w:val="false"/>
                <w:i w:val="false"/>
                <w:color w:val="000000"/>
                <w:sz w:val="20"/>
              </w:rPr>
              <w:t>
(индексі 1-Ц (көтерме)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22-күніне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жылжымайтын мүлікті жалға беру бағасы туралы есеп </w:t>
            </w:r>
          </w:p>
          <w:p>
            <w:pPr>
              <w:spacing w:after="20"/>
              <w:ind w:left="20"/>
              <w:jc w:val="both"/>
            </w:pPr>
            <w:r>
              <w:rPr>
                <w:rFonts w:ascii="Times New Roman"/>
                <w:b w:val="false"/>
                <w:i w:val="false"/>
                <w:color w:val="000000"/>
                <w:sz w:val="20"/>
              </w:rPr>
              <w:t>
(индексі 1-Ц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3-күніне (қосаалғанда)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p>
            <w:pPr>
              <w:spacing w:after="20"/>
              <w:ind w:left="20"/>
              <w:jc w:val="both"/>
            </w:pPr>
            <w:r>
              <w:rPr>
                <w:rFonts w:ascii="Times New Roman"/>
                <w:b w:val="false"/>
                <w:i w:val="false"/>
                <w:color w:val="000000"/>
                <w:sz w:val="20"/>
              </w:rPr>
              <w:t>
(индексі 1-тариф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p>
            <w:pPr>
              <w:spacing w:after="20"/>
              <w:ind w:left="20"/>
              <w:jc w:val="both"/>
            </w:pPr>
            <w:r>
              <w:rPr>
                <w:rFonts w:ascii="Times New Roman"/>
                <w:b w:val="false"/>
                <w:i w:val="false"/>
                <w:color w:val="000000"/>
                <w:sz w:val="20"/>
              </w:rPr>
              <w:t>
(индексі 1-тариф (пошта)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пошта қызметтерінің тарифтері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курьерлік қызметтердің тарифтері туралы есеп </w:t>
            </w:r>
          </w:p>
          <w:p>
            <w:pPr>
              <w:spacing w:after="20"/>
              <w:ind w:left="20"/>
              <w:jc w:val="both"/>
            </w:pPr>
            <w:r>
              <w:rPr>
                <w:rFonts w:ascii="Times New Roman"/>
                <w:b w:val="false"/>
                <w:i w:val="false"/>
                <w:color w:val="000000"/>
                <w:sz w:val="20"/>
              </w:rPr>
              <w:t>
(индексі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(ішкі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(индексі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20-күніне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(индексі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 мен оны қайта өңдеу өнімдерінің бағасын тіркеуге арналған деректерді енгізудің электрондық нысаны </w:t>
            </w:r>
          </w:p>
          <w:p>
            <w:pPr>
              <w:spacing w:after="20"/>
              <w:ind w:left="20"/>
              <w:jc w:val="both"/>
            </w:pPr>
            <w:r>
              <w:rPr>
                <w:rFonts w:ascii="Times New Roman"/>
                <w:b w:val="false"/>
                <w:i w:val="false"/>
                <w:color w:val="000000"/>
                <w:sz w:val="20"/>
              </w:rPr>
              <w:t>
(индексі Ц-200э)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 мен оны қайта өңдеу өнімінің бағасы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1-25-күні аралығында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p>
            <w:pPr>
              <w:spacing w:after="20"/>
              <w:ind w:left="20"/>
              <w:jc w:val="both"/>
            </w:pPr>
            <w:r>
              <w:rPr>
                <w:rFonts w:ascii="Times New Roman"/>
                <w:b w:val="false"/>
                <w:i w:val="false"/>
                <w:color w:val="000000"/>
                <w:sz w:val="20"/>
              </w:rPr>
              <w:t>
(индексі 1-ЦП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25-күніне </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(индексі 1-Ц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xml:space="preserve">
 5 сәуірге (қоса алғанда)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p>
          <w:p>
            <w:pPr>
              <w:spacing w:after="20"/>
              <w:ind w:left="20"/>
              <w:jc w:val="both"/>
            </w:pPr>
            <w:r>
              <w:rPr>
                <w:rFonts w:ascii="Times New Roman"/>
                <w:b w:val="false"/>
                <w:i w:val="false"/>
                <w:color w:val="000000"/>
                <w:sz w:val="20"/>
              </w:rPr>
              <w:t xml:space="preserve">
 (индексі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қорлардың жай-күйі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қызметін конъюнктуралық зерттеу сауалнамасы</w:t>
            </w:r>
          </w:p>
          <w:p>
            <w:pPr>
              <w:spacing w:after="20"/>
              <w:ind w:left="20"/>
              <w:jc w:val="both"/>
            </w:pPr>
            <w:r>
              <w:rPr>
                <w:rFonts w:ascii="Times New Roman"/>
                <w:b w:val="false"/>
                <w:i w:val="false"/>
                <w:color w:val="000000"/>
                <w:sz w:val="20"/>
              </w:rPr>
              <w:t>
(индексі КО-6)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қызметін конъюнктуралық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p>
            <w:pPr>
              <w:spacing w:after="20"/>
              <w:ind w:left="20"/>
              <w:jc w:val="both"/>
            </w:pPr>
            <w:r>
              <w:rPr>
                <w:rFonts w:ascii="Times New Roman"/>
                <w:b w:val="false"/>
                <w:i w:val="false"/>
                <w:color w:val="000000"/>
                <w:sz w:val="20"/>
              </w:rPr>
              <w:t>
(индексі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негізгі көрсеткіштері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 (индексі Әлеуметтік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 көрсеткен қызметтер көлемі туралы есеп</w:t>
            </w:r>
          </w:p>
          <w:p>
            <w:pPr>
              <w:spacing w:after="20"/>
              <w:ind w:left="20"/>
              <w:jc w:val="both"/>
            </w:pPr>
            <w:r>
              <w:rPr>
                <w:rFonts w:ascii="Times New Roman"/>
                <w:b w:val="false"/>
                <w:i w:val="false"/>
                <w:color w:val="000000"/>
                <w:sz w:val="20"/>
              </w:rPr>
              <w:t>
(индексі 1-қызмет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денсаулық сақтау ұйымдарының көрсетілген қызметтердің көлемі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p>
            <w:pPr>
              <w:spacing w:after="20"/>
              <w:ind w:left="20"/>
              <w:jc w:val="both"/>
            </w:pPr>
            <w:r>
              <w:rPr>
                <w:rFonts w:ascii="Times New Roman"/>
                <w:b w:val="false"/>
                <w:i w:val="false"/>
                <w:color w:val="000000"/>
                <w:sz w:val="20"/>
              </w:rPr>
              <w:t>
(индексі 1-санаторий)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(индексі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арнаулы әлеуметтік көрсетілетін қызметтерді ұсыну жөніндегі есебі </w:t>
            </w:r>
          </w:p>
          <w:p>
            <w:pPr>
              <w:spacing w:after="20"/>
              <w:ind w:left="20"/>
              <w:jc w:val="both"/>
            </w:pPr>
            <w:r>
              <w:rPr>
                <w:rFonts w:ascii="Times New Roman"/>
                <w:b w:val="false"/>
                <w:i w:val="false"/>
                <w:color w:val="000000"/>
                <w:sz w:val="20"/>
              </w:rPr>
              <w:t>
(индексі 3-әлеуметтік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Мультииндикаторлық кластерлік зерттеу сауалнамалары (индексі MICS)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көптеген көрсеткіштері бойынша кластерлік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қараша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және сот жүйесіне сенімділік деңгейі </w:t>
            </w:r>
          </w:p>
          <w:p>
            <w:pPr>
              <w:spacing w:after="20"/>
              <w:ind w:left="20"/>
              <w:jc w:val="both"/>
            </w:pPr>
            <w:r>
              <w:rPr>
                <w:rFonts w:ascii="Times New Roman"/>
                <w:b w:val="false"/>
                <w:i w:val="false"/>
                <w:color w:val="000000"/>
                <w:sz w:val="20"/>
              </w:rPr>
              <w:t>
(индексі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мамыр (қоса алғанда) және 15 қараша (қоса алғанда)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пайдалану күнделігі (индексі D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уақытты бөлуі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тұрмыс сапасы </w:t>
            </w:r>
          </w:p>
          <w:p>
            <w:pPr>
              <w:spacing w:after="20"/>
              <w:ind w:left="20"/>
              <w:jc w:val="both"/>
            </w:pPr>
            <w:r>
              <w:rPr>
                <w:rFonts w:ascii="Times New Roman"/>
                <w:b w:val="false"/>
                <w:i w:val="false"/>
                <w:color w:val="000000"/>
                <w:sz w:val="20"/>
              </w:rPr>
              <w:t>
(индексі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шығыстарды есепке алу күнделігі </w:t>
            </w:r>
          </w:p>
          <w:p>
            <w:pPr>
              <w:spacing w:after="20"/>
              <w:ind w:left="20"/>
              <w:jc w:val="both"/>
            </w:pPr>
            <w:r>
              <w:rPr>
                <w:rFonts w:ascii="Times New Roman"/>
                <w:b w:val="false"/>
                <w:i w:val="false"/>
                <w:color w:val="000000"/>
                <w:sz w:val="20"/>
              </w:rPr>
              <w:t>
(индексі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p>
            <w:pPr>
              <w:spacing w:after="20"/>
              <w:ind w:left="20"/>
              <w:jc w:val="both"/>
            </w:pPr>
            <w:r>
              <w:rPr>
                <w:rFonts w:ascii="Times New Roman"/>
                <w:b w:val="false"/>
                <w:i w:val="false"/>
                <w:color w:val="000000"/>
                <w:sz w:val="20"/>
              </w:rPr>
              <w:t>
(индексі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20-күніне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p>
            <w:pPr>
              <w:spacing w:after="20"/>
              <w:ind w:left="20"/>
              <w:jc w:val="both"/>
            </w:pPr>
            <w:r>
              <w:rPr>
                <w:rFonts w:ascii="Times New Roman"/>
                <w:b w:val="false"/>
                <w:i w:val="false"/>
                <w:color w:val="000000"/>
                <w:sz w:val="20"/>
              </w:rPr>
              <w:t>
(индексі D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абаттандыру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30 желтоқсанына</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p>
          <w:p>
            <w:pPr>
              <w:spacing w:after="20"/>
              <w:ind w:left="20"/>
              <w:jc w:val="both"/>
            </w:pPr>
            <w:r>
              <w:rPr>
                <w:rFonts w:ascii="Times New Roman"/>
                <w:b w:val="false"/>
                <w:i w:val="false"/>
                <w:color w:val="000000"/>
                <w:sz w:val="20"/>
              </w:rPr>
              <w:t>
(индексі D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темекі тұтынуы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p>
            <w:pPr>
              <w:spacing w:after="20"/>
              <w:ind w:left="20"/>
              <w:jc w:val="both"/>
            </w:pPr>
            <w:r>
              <w:rPr>
                <w:rFonts w:ascii="Times New Roman"/>
                <w:b w:val="false"/>
                <w:i w:val="false"/>
                <w:color w:val="000000"/>
                <w:sz w:val="20"/>
              </w:rPr>
              <w:t>
(индексі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 ақпанына (қоса алғанда) дейін (есепті кезеңнен кейінгі айдың 20-күніне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11" w:id="8"/>
    <w:p>
      <w:pPr>
        <w:spacing w:after="0"/>
        <w:ind w:left="0"/>
        <w:jc w:val="left"/>
      </w:pPr>
      <w:r>
        <w:rPr>
          <w:rFonts w:ascii="Times New Roman"/>
          <w:b/>
          <w:i w:val="false"/>
          <w:color w:val="000000"/>
        </w:rPr>
        <w:t xml:space="preserve"> 2-тарау. Ведомстволық статистикалық байқаулар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байқаудың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статистикалық деректерді ұсыну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p>
            <w:pPr>
              <w:spacing w:after="20"/>
              <w:ind w:left="20"/>
              <w:jc w:val="both"/>
            </w:pPr>
            <w:r>
              <w:rPr>
                <w:rFonts w:ascii="Times New Roman"/>
                <w:b w:val="false"/>
                <w:i w:val="false"/>
                <w:color w:val="000000"/>
                <w:sz w:val="20"/>
              </w:rPr>
              <w:t>
(индексі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жердiң болуы, оларды санаттар, жер учаскелерiнiң меншiк иелерi, жердi пайдаланушылар мен алқаптар бойынша бөлiнуi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қарашаға суармалы жердің болуы және оларды санаттар, жер учаскелерінің меншік иелері, жерді пайдаланушылар мен алқаптар бойынша бөлу туралы есеп</w:t>
            </w:r>
          </w:p>
          <w:p>
            <w:pPr>
              <w:spacing w:after="20"/>
              <w:ind w:left="20"/>
              <w:jc w:val="both"/>
            </w:pPr>
            <w:r>
              <w:rPr>
                <w:rFonts w:ascii="Times New Roman"/>
                <w:b w:val="false"/>
                <w:i w:val="false"/>
                <w:color w:val="000000"/>
                <w:sz w:val="20"/>
              </w:rPr>
              <w:t>
(индексі 22-А)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суармалы жердің болуы және оларды санаттар, жер учаскелерінің меншік иелері, жерді пайдаланушылар мен алқаптар бойынша бөлу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p>
            <w:pPr>
              <w:spacing w:after="20"/>
              <w:ind w:left="20"/>
              <w:jc w:val="both"/>
            </w:pPr>
            <w:r>
              <w:rPr>
                <w:rFonts w:ascii="Times New Roman"/>
                <w:b w:val="false"/>
                <w:i w:val="false"/>
                <w:color w:val="000000"/>
                <w:sz w:val="20"/>
              </w:rPr>
              <w:t>
(индексі 1-Е (жұмысқа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өтініш берген азаматтардың саны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Еңбекмині ЕРДО АҚ – есепті айдан кейінгі айдың 7-күні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p>
            <w:pPr>
              <w:spacing w:after="20"/>
              <w:ind w:left="20"/>
              <w:jc w:val="both"/>
            </w:pPr>
            <w:r>
              <w:rPr>
                <w:rFonts w:ascii="Times New Roman"/>
                <w:b w:val="false"/>
                <w:i w:val="false"/>
                <w:color w:val="000000"/>
                <w:sz w:val="20"/>
              </w:rPr>
              <w:t>
(индексі 3-ЕН (жасырын жұмыссыздық)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кейінгі айдың 3-күні; аудандық (қалалық) жұмыспен қамту жөніндегі уәкілетті органдары – есепті айдан кейінгі айдың 5-күні, облыстық жұмыспен қамту мәселелері жөніндегі уәкілетті органдары – есепті айдан кейін 7-ші күні, ҚР Еңбекмині ЕРДО АҚ – есепті айдан кейінгі айдың 10-күні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p>
            <w:pPr>
              <w:spacing w:after="20"/>
              <w:ind w:left="20"/>
              <w:jc w:val="both"/>
            </w:pPr>
            <w:r>
              <w:rPr>
                <w:rFonts w:ascii="Times New Roman"/>
                <w:b w:val="false"/>
                <w:i w:val="false"/>
                <w:color w:val="000000"/>
                <w:sz w:val="20"/>
              </w:rPr>
              <w:t>
(индексі 1-СМИО)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құрылыс материалдары, бұйымдары, конструкциялар мен инженерлік жабдықтарының нақты құны туралы есеп </w:t>
            </w:r>
          </w:p>
          <w:p>
            <w:pPr>
              <w:spacing w:after="20"/>
              <w:ind w:left="20"/>
              <w:jc w:val="both"/>
            </w:pPr>
            <w:r>
              <w:rPr>
                <w:rFonts w:ascii="Times New Roman"/>
                <w:b w:val="false"/>
                <w:i w:val="false"/>
                <w:color w:val="000000"/>
                <w:sz w:val="20"/>
              </w:rPr>
              <w:t>
(индексі 2-СМИО)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есеп </w:t>
            </w:r>
          </w:p>
          <w:p>
            <w:pPr>
              <w:spacing w:after="20"/>
              <w:ind w:left="20"/>
              <w:jc w:val="both"/>
            </w:pPr>
            <w:r>
              <w:rPr>
                <w:rFonts w:ascii="Times New Roman"/>
                <w:b w:val="false"/>
                <w:i w:val="false"/>
                <w:color w:val="000000"/>
                <w:sz w:val="20"/>
              </w:rPr>
              <w:t xml:space="preserve">
(индексі 1-ОПЗ)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айдан кейінгі айдың </w:t>
            </w:r>
          </w:p>
          <w:p>
            <w:pPr>
              <w:spacing w:after="20"/>
              <w:ind w:left="20"/>
              <w:jc w:val="both"/>
            </w:pPr>
            <w:r>
              <w:rPr>
                <w:rFonts w:ascii="Times New Roman"/>
                <w:b w:val="false"/>
                <w:i w:val="false"/>
                <w:color w:val="000000"/>
                <w:sz w:val="20"/>
              </w:rPr>
              <w:t xml:space="preserve">
 5-күніне дейін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p>
            <w:pPr>
              <w:spacing w:after="20"/>
              <w:ind w:left="20"/>
              <w:jc w:val="both"/>
            </w:pPr>
            <w:r>
              <w:rPr>
                <w:rFonts w:ascii="Times New Roman"/>
                <w:b w:val="false"/>
                <w:i w:val="false"/>
                <w:color w:val="000000"/>
                <w:sz w:val="20"/>
              </w:rPr>
              <w:t>
(индексі 1-ФК)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есеп </w:t>
            </w:r>
          </w:p>
          <w:p>
            <w:pPr>
              <w:spacing w:after="20"/>
              <w:ind w:left="20"/>
              <w:jc w:val="both"/>
            </w:pPr>
            <w:r>
              <w:rPr>
                <w:rFonts w:ascii="Times New Roman"/>
                <w:b w:val="false"/>
                <w:i w:val="false"/>
                <w:color w:val="000000"/>
                <w:sz w:val="20"/>
              </w:rPr>
              <w:t>
(индексі 1-ТБ)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p>
            <w:pPr>
              <w:spacing w:after="20"/>
              <w:ind w:left="20"/>
              <w:jc w:val="both"/>
            </w:pPr>
            <w:r>
              <w:rPr>
                <w:rFonts w:ascii="Times New Roman"/>
                <w:b w:val="false"/>
                <w:i w:val="false"/>
                <w:color w:val="000000"/>
                <w:sz w:val="20"/>
              </w:rPr>
              <w:t>
(индексі 2-ТБ)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p>
          <w:p>
            <w:pPr>
              <w:spacing w:after="20"/>
              <w:ind w:left="20"/>
              <w:jc w:val="both"/>
            </w:pPr>
            <w:r>
              <w:rPr>
                <w:rFonts w:ascii="Times New Roman"/>
                <w:b w:val="false"/>
                <w:i w:val="false"/>
                <w:color w:val="000000"/>
                <w:sz w:val="20"/>
              </w:rPr>
              <w:t>
(индексі 3-ТБ)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есеп </w:t>
            </w:r>
          </w:p>
          <w:p>
            <w:pPr>
              <w:spacing w:after="20"/>
              <w:ind w:left="20"/>
              <w:jc w:val="both"/>
            </w:pPr>
            <w:r>
              <w:rPr>
                <w:rFonts w:ascii="Times New Roman"/>
                <w:b w:val="false"/>
                <w:i w:val="false"/>
                <w:color w:val="000000"/>
                <w:sz w:val="20"/>
              </w:rPr>
              <w:t>
(индексі 5-ТБ)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p>
            <w:pPr>
              <w:spacing w:after="20"/>
              <w:ind w:left="20"/>
              <w:jc w:val="both"/>
            </w:pPr>
            <w:r>
              <w:rPr>
                <w:rFonts w:ascii="Times New Roman"/>
                <w:b w:val="false"/>
                <w:i w:val="false"/>
                <w:color w:val="000000"/>
                <w:sz w:val="20"/>
              </w:rPr>
              <w:t>
(индексі 7-ТБ)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w:t>
            </w:r>
          </w:p>
          <w:p>
            <w:pPr>
              <w:spacing w:after="20"/>
              <w:ind w:left="20"/>
              <w:jc w:val="both"/>
            </w:pPr>
            <w:r>
              <w:rPr>
                <w:rFonts w:ascii="Times New Roman"/>
                <w:b w:val="false"/>
                <w:i w:val="false"/>
                <w:color w:val="000000"/>
                <w:sz w:val="20"/>
              </w:rPr>
              <w:t>
(индексі 9-ТБ)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p>
            <w:pPr>
              <w:spacing w:after="20"/>
              <w:ind w:left="20"/>
              <w:jc w:val="both"/>
            </w:pPr>
            <w:r>
              <w:rPr>
                <w:rFonts w:ascii="Times New Roman"/>
                <w:b w:val="false"/>
                <w:i w:val="false"/>
                <w:color w:val="000000"/>
                <w:sz w:val="20"/>
              </w:rPr>
              <w:t>
(индексі 10-ТБ)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p>
          <w:p>
            <w:pPr>
              <w:spacing w:after="20"/>
              <w:ind w:left="20"/>
              <w:jc w:val="both"/>
            </w:pPr>
            <w:r>
              <w:rPr>
                <w:rFonts w:ascii="Times New Roman"/>
                <w:b w:val="false"/>
                <w:i w:val="false"/>
                <w:color w:val="000000"/>
                <w:sz w:val="20"/>
              </w:rPr>
              <w:t>
(индексі 11-ТБ-ЖС)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p>
            <w:pPr>
              <w:spacing w:after="20"/>
              <w:ind w:left="20"/>
              <w:jc w:val="both"/>
            </w:pPr>
            <w:r>
              <w:rPr>
                <w:rFonts w:ascii="Times New Roman"/>
                <w:b w:val="false"/>
                <w:i w:val="false"/>
                <w:color w:val="000000"/>
                <w:sz w:val="20"/>
              </w:rPr>
              <w:t>
(индексі 11-ТБ-ӨС)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мемлекет кепілдік берген сыртқы қарыздар және Қазақстан Республикасының кепілдемесімен тартылған қарыздар туралы есеп </w:t>
            </w:r>
          </w:p>
          <w:p>
            <w:pPr>
              <w:spacing w:after="20"/>
              <w:ind w:left="20"/>
              <w:jc w:val="both"/>
            </w:pPr>
            <w:r>
              <w:rPr>
                <w:rFonts w:ascii="Times New Roman"/>
                <w:b w:val="false"/>
                <w:i w:val="false"/>
                <w:color w:val="000000"/>
                <w:sz w:val="20"/>
              </w:rPr>
              <w:t>
(индексі 14-ТБ)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есеп </w:t>
            </w:r>
          </w:p>
          <w:p>
            <w:pPr>
              <w:spacing w:after="20"/>
              <w:ind w:left="20"/>
              <w:jc w:val="both"/>
            </w:pPr>
            <w:r>
              <w:rPr>
                <w:rFonts w:ascii="Times New Roman"/>
                <w:b w:val="false"/>
                <w:i w:val="false"/>
                <w:color w:val="000000"/>
                <w:sz w:val="20"/>
              </w:rPr>
              <w:t>
(индексі 15-ТБ)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есеп </w:t>
            </w:r>
          </w:p>
          <w:p>
            <w:pPr>
              <w:spacing w:after="20"/>
              <w:ind w:left="20"/>
              <w:jc w:val="both"/>
            </w:pPr>
            <w:r>
              <w:rPr>
                <w:rFonts w:ascii="Times New Roman"/>
                <w:b w:val="false"/>
                <w:i w:val="false"/>
                <w:color w:val="000000"/>
                <w:sz w:val="20"/>
              </w:rPr>
              <w:t>
(индексі 17-ТБ)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p>
            <w:pPr>
              <w:spacing w:after="20"/>
              <w:ind w:left="20"/>
              <w:jc w:val="both"/>
            </w:pPr>
            <w:r>
              <w:rPr>
                <w:rFonts w:ascii="Times New Roman"/>
                <w:b w:val="false"/>
                <w:i w:val="false"/>
                <w:color w:val="000000"/>
                <w:sz w:val="20"/>
              </w:rPr>
              <w:t>
(индексі ТБЗ-1)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органының сұрауы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жөніндегі есеп </w:t>
            </w:r>
          </w:p>
          <w:p>
            <w:pPr>
              <w:spacing w:after="20"/>
              <w:ind w:left="20"/>
              <w:jc w:val="both"/>
            </w:pPr>
            <w:r>
              <w:rPr>
                <w:rFonts w:ascii="Times New Roman"/>
                <w:b w:val="false"/>
                <w:i w:val="false"/>
                <w:color w:val="000000"/>
                <w:sz w:val="20"/>
              </w:rPr>
              <w:t>
(индексі 3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w:t>
            </w:r>
          </w:p>
          <w:p>
            <w:pPr>
              <w:spacing w:after="20"/>
              <w:ind w:left="20"/>
              <w:jc w:val="both"/>
            </w:pPr>
            <w:r>
              <w:rPr>
                <w:rFonts w:ascii="Times New Roman"/>
                <w:b w:val="false"/>
                <w:i w:val="false"/>
                <w:color w:val="000000"/>
                <w:sz w:val="20"/>
              </w:rPr>
              <w:t>
25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p>
            <w:pPr>
              <w:spacing w:after="20"/>
              <w:ind w:left="20"/>
              <w:jc w:val="both"/>
            </w:pPr>
            <w:r>
              <w:rPr>
                <w:rFonts w:ascii="Times New Roman"/>
                <w:b w:val="false"/>
                <w:i w:val="false"/>
                <w:color w:val="000000"/>
                <w:sz w:val="20"/>
              </w:rPr>
              <w:t>
(индексі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бөлінуі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Кеспеағаштардағы сүрек қалдықтары және ағаш кесілген жерлерді тазарту туралы есеп </w:t>
            </w:r>
          </w:p>
          <w:p>
            <w:pPr>
              <w:spacing w:after="20"/>
              <w:ind w:left="20"/>
              <w:jc w:val="both"/>
            </w:pPr>
            <w:r>
              <w:rPr>
                <w:rFonts w:ascii="Times New Roman"/>
                <w:b w:val="false"/>
                <w:i w:val="false"/>
                <w:color w:val="000000"/>
                <w:sz w:val="20"/>
              </w:rPr>
              <w:t>
(индексі 4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w:t>
            </w:r>
          </w:p>
          <w:p>
            <w:pPr>
              <w:spacing w:after="20"/>
              <w:ind w:left="20"/>
              <w:jc w:val="both"/>
            </w:pPr>
            <w:r>
              <w:rPr>
                <w:rFonts w:ascii="Times New Roman"/>
                <w:b w:val="false"/>
                <w:i w:val="false"/>
                <w:color w:val="000000"/>
                <w:sz w:val="20"/>
              </w:rPr>
              <w:t>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дақылдарымен жұмыс туралы және орманды қалпына келтіру туралы есеп </w:t>
            </w:r>
          </w:p>
          <w:p>
            <w:pPr>
              <w:spacing w:after="20"/>
              <w:ind w:left="20"/>
              <w:jc w:val="both"/>
            </w:pPr>
            <w:r>
              <w:rPr>
                <w:rFonts w:ascii="Times New Roman"/>
                <w:b w:val="false"/>
                <w:i w:val="false"/>
                <w:color w:val="000000"/>
                <w:sz w:val="20"/>
              </w:rPr>
              <w:t>
(индексі 8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w:t>
            </w:r>
          </w:p>
          <w:p>
            <w:pPr>
              <w:spacing w:after="20"/>
              <w:ind w:left="20"/>
              <w:jc w:val="both"/>
            </w:pPr>
            <w:r>
              <w:rPr>
                <w:rFonts w:ascii="Times New Roman"/>
                <w:b w:val="false"/>
                <w:i w:val="false"/>
                <w:color w:val="000000"/>
                <w:sz w:val="20"/>
              </w:rPr>
              <w:t>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p>
            <w:pPr>
              <w:spacing w:after="20"/>
              <w:ind w:left="20"/>
              <w:jc w:val="both"/>
            </w:pPr>
            <w:r>
              <w:rPr>
                <w:rFonts w:ascii="Times New Roman"/>
                <w:b w:val="false"/>
                <w:i w:val="false"/>
                <w:color w:val="000000"/>
                <w:sz w:val="20"/>
              </w:rPr>
              <w:t>
(индексі 13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p>
            <w:pPr>
              <w:spacing w:after="20"/>
              <w:ind w:left="20"/>
              <w:jc w:val="both"/>
            </w:pPr>
            <w:r>
              <w:rPr>
                <w:rFonts w:ascii="Times New Roman"/>
                <w:b w:val="false"/>
                <w:i w:val="false"/>
                <w:color w:val="000000"/>
                <w:sz w:val="20"/>
              </w:rPr>
              <w:t>
(индексі 17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есеп </w:t>
            </w:r>
          </w:p>
          <w:p>
            <w:pPr>
              <w:spacing w:after="20"/>
              <w:ind w:left="20"/>
              <w:jc w:val="both"/>
            </w:pPr>
            <w:r>
              <w:rPr>
                <w:rFonts w:ascii="Times New Roman"/>
                <w:b w:val="false"/>
                <w:i w:val="false"/>
                <w:color w:val="000000"/>
                <w:sz w:val="20"/>
              </w:rPr>
              <w:t>
(индексі 1 өрт (орман)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29-күндері;</w:t>
            </w:r>
          </w:p>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инспекциялары – айдың 10, 20, 30-күндері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заңнамасының бұзушылықтары туралы есеп </w:t>
            </w:r>
          </w:p>
          <w:p>
            <w:pPr>
              <w:spacing w:after="20"/>
              <w:ind w:left="20"/>
              <w:jc w:val="both"/>
            </w:pPr>
            <w:r>
              <w:rPr>
                <w:rFonts w:ascii="Times New Roman"/>
                <w:b w:val="false"/>
                <w:i w:val="false"/>
                <w:color w:val="000000"/>
                <w:sz w:val="20"/>
              </w:rPr>
              <w:t>
(индексі 5-орманша)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заңнамасының бұзушылықтары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p>
          <w:p>
            <w:pPr>
              <w:spacing w:after="20"/>
              <w:ind w:left="20"/>
              <w:jc w:val="both"/>
            </w:pPr>
            <w:r>
              <w:rPr>
                <w:rFonts w:ascii="Times New Roman"/>
                <w:b w:val="false"/>
                <w:i w:val="false"/>
                <w:color w:val="000000"/>
                <w:sz w:val="20"/>
              </w:rPr>
              <w:t>
(индексі 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10-шы 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p>
            <w:pPr>
              <w:spacing w:after="20"/>
              <w:ind w:left="20"/>
              <w:jc w:val="both"/>
            </w:pPr>
            <w:r>
              <w:rPr>
                <w:rFonts w:ascii="Times New Roman"/>
                <w:b w:val="false"/>
                <w:i w:val="false"/>
                <w:color w:val="000000"/>
                <w:sz w:val="20"/>
              </w:rPr>
              <w:t>
(индексі 12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w:t>
            </w:r>
          </w:p>
          <w:p>
            <w:pPr>
              <w:spacing w:after="20"/>
              <w:ind w:left="20"/>
              <w:jc w:val="both"/>
            </w:pPr>
            <w:r>
              <w:rPr>
                <w:rFonts w:ascii="Times New Roman"/>
                <w:b w:val="false"/>
                <w:i w:val="false"/>
                <w:color w:val="000000"/>
                <w:sz w:val="20"/>
              </w:rPr>
              <w:t>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p>
            <w:pPr>
              <w:spacing w:after="20"/>
              <w:ind w:left="20"/>
              <w:jc w:val="both"/>
            </w:pPr>
            <w:r>
              <w:rPr>
                <w:rFonts w:ascii="Times New Roman"/>
                <w:b w:val="false"/>
                <w:i w:val="false"/>
                <w:color w:val="000000"/>
                <w:sz w:val="20"/>
              </w:rPr>
              <w:t>
(индексі 1-ООПТ)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p>
            <w:pPr>
              <w:spacing w:after="20"/>
              <w:ind w:left="20"/>
              <w:jc w:val="both"/>
            </w:pPr>
            <w:r>
              <w:rPr>
                <w:rFonts w:ascii="Times New Roman"/>
                <w:b w:val="false"/>
                <w:i w:val="false"/>
                <w:color w:val="000000"/>
                <w:sz w:val="20"/>
              </w:rPr>
              <w:t>
(индексі 10 ЛХ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есеп </w:t>
            </w:r>
          </w:p>
          <w:p>
            <w:pPr>
              <w:spacing w:after="20"/>
              <w:ind w:left="20"/>
              <w:jc w:val="both"/>
            </w:pPr>
            <w:r>
              <w:rPr>
                <w:rFonts w:ascii="Times New Roman"/>
                <w:b w:val="false"/>
                <w:i w:val="false"/>
                <w:color w:val="000000"/>
                <w:sz w:val="20"/>
              </w:rPr>
              <w:t>
(индексі 20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p>
            <w:pPr>
              <w:spacing w:after="20"/>
              <w:ind w:left="20"/>
              <w:jc w:val="both"/>
            </w:pPr>
            <w:r>
              <w:rPr>
                <w:rFonts w:ascii="Times New Roman"/>
                <w:b w:val="false"/>
                <w:i w:val="false"/>
                <w:color w:val="000000"/>
                <w:sz w:val="20"/>
              </w:rPr>
              <w:t>
(индексі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w:t>
            </w:r>
          </w:p>
          <w:p>
            <w:pPr>
              <w:spacing w:after="20"/>
              <w:ind w:left="20"/>
              <w:jc w:val="both"/>
            </w:pPr>
            <w:r>
              <w:rPr>
                <w:rFonts w:ascii="Times New Roman"/>
                <w:b w:val="false"/>
                <w:i w:val="false"/>
                <w:color w:val="000000"/>
                <w:sz w:val="20"/>
              </w:rPr>
              <w:t>
20 наурызға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Су ресурстары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алу, пайдалану және суды бұру туралы есеп </w:t>
            </w:r>
          </w:p>
          <w:p>
            <w:pPr>
              <w:spacing w:after="20"/>
              <w:ind w:left="20"/>
              <w:jc w:val="both"/>
            </w:pPr>
            <w:r>
              <w:rPr>
                <w:rFonts w:ascii="Times New Roman"/>
                <w:b w:val="false"/>
                <w:i w:val="false"/>
                <w:color w:val="000000"/>
                <w:sz w:val="20"/>
              </w:rPr>
              <w:t>
(индексі 2-ТП (сушар)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қажеттіліктері үшін суды пайдаланатын су пайдаланушылары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w:t>
            </w:r>
          </w:p>
          <w:p>
            <w:pPr>
              <w:spacing w:after="20"/>
              <w:ind w:left="20"/>
              <w:jc w:val="both"/>
            </w:pPr>
            <w:r>
              <w:rPr>
                <w:rFonts w:ascii="Times New Roman"/>
                <w:b w:val="false"/>
                <w:i w:val="false"/>
                <w:color w:val="000000"/>
                <w:sz w:val="20"/>
              </w:rPr>
              <w:t>
10 қаңтардан кешіктірмей</w:t>
            </w:r>
          </w:p>
        </w:tc>
      </w:tr>
    </w:tbl>
    <w:bookmarkStart w:name="z12" w:id="9"/>
    <w:p>
      <w:pPr>
        <w:spacing w:after="0"/>
        <w:ind w:left="0"/>
        <w:jc w:val="left"/>
      </w:pPr>
      <w:r>
        <w:rPr>
          <w:rFonts w:ascii="Times New Roman"/>
          <w:b/>
          <w:i w:val="false"/>
          <w:color w:val="000000"/>
        </w:rPr>
        <w:t xml:space="preserve"> 2-бөлім. Қазақстан Республикасы Стратегиялық жоспарлау және реформалар агенттігінің Ұлттық статистика бюросы қалыптастыратын ресми статистикалық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Ресми статистикалық ақпараттың (жарияланымның)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Пайдаланушыларға ресми статистикалық ақпаратты (жарияланымды) ұсыну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Дереккөздер (статистикалық нысанның индексі, басқа ресми дереккөздер)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өндіріс әдісімен есептелген жалпы ішкі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1-П, 1-КС, 1-ИС, </w:t>
            </w:r>
          </w:p>
          <w:p>
            <w:pPr>
              <w:spacing w:after="20"/>
              <w:ind w:left="20"/>
              <w:jc w:val="both"/>
            </w:pPr>
            <w:r>
              <w:rPr>
                <w:rFonts w:ascii="Times New Roman"/>
                <w:b w:val="false"/>
                <w:i w:val="false"/>
                <w:color w:val="000000"/>
                <w:sz w:val="20"/>
              </w:rPr>
              <w:t>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өндіріс әдісімен есептелген жалпы ішкі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1-ИС, 2-сауда, </w:t>
            </w:r>
          </w:p>
          <w:p>
            <w:pPr>
              <w:spacing w:after="20"/>
              <w:ind w:left="20"/>
              <w:jc w:val="both"/>
            </w:pPr>
            <w:r>
              <w:rPr>
                <w:rFonts w:ascii="Times New Roman"/>
                <w:b w:val="false"/>
                <w:i w:val="false"/>
                <w:color w:val="000000"/>
                <w:sz w:val="20"/>
              </w:rPr>
              <w:t xml:space="preserve">
 1-көлік, 3-байланыс, </w:t>
            </w:r>
          </w:p>
          <w:p>
            <w:pPr>
              <w:spacing w:after="20"/>
              <w:ind w:left="20"/>
              <w:jc w:val="both"/>
            </w:pPr>
            <w:r>
              <w:rPr>
                <w:rFonts w:ascii="Times New Roman"/>
                <w:b w:val="false"/>
                <w:i w:val="false"/>
                <w:color w:val="000000"/>
                <w:sz w:val="20"/>
              </w:rPr>
              <w:t>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табыстар әдісімен есептелген жалпы ішкі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түпкілікті тұтыну әдісімен есептелген жалпы ішкі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1-қызмет көрсету, 1-ВТ, D 003, D 004, 1-Ц, 1-ТС, 1-байланыс, 2-байланыс, 3-байланыс, Т-001, 11-нысан, Әлеуметтік қаржы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2023 жылғы жалпы өңірлік өнімі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1-инвест, 1-ИС, </w:t>
            </w:r>
          </w:p>
          <w:p>
            <w:pPr>
              <w:spacing w:after="20"/>
              <w:ind w:left="20"/>
              <w:jc w:val="both"/>
            </w:pPr>
            <w:r>
              <w:rPr>
                <w:rFonts w:ascii="Times New Roman"/>
                <w:b w:val="false"/>
                <w:i w:val="false"/>
                <w:color w:val="000000"/>
                <w:sz w:val="20"/>
              </w:rPr>
              <w:t xml:space="preserve">
 2-сауда, 1-көлік, </w:t>
            </w:r>
          </w:p>
          <w:p>
            <w:pPr>
              <w:spacing w:after="20"/>
              <w:ind w:left="20"/>
              <w:jc w:val="both"/>
            </w:pPr>
            <w:r>
              <w:rPr>
                <w:rFonts w:ascii="Times New Roman"/>
                <w:b w:val="false"/>
                <w:i w:val="false"/>
                <w:color w:val="000000"/>
                <w:sz w:val="20"/>
              </w:rPr>
              <w:t>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ЖІӨ-дегі мұнай-газ секторының үлесін бөліп көрсете отырып өндіріс әдісімен есептелген жалпы ішкі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1-орман,1-балық, 24-сх, </w:t>
            </w:r>
          </w:p>
          <w:p>
            <w:pPr>
              <w:spacing w:after="20"/>
              <w:ind w:left="20"/>
              <w:jc w:val="both"/>
            </w:pPr>
            <w:r>
              <w:rPr>
                <w:rFonts w:ascii="Times New Roman"/>
                <w:b w:val="false"/>
                <w:i w:val="false"/>
                <w:color w:val="000000"/>
                <w:sz w:val="20"/>
              </w:rPr>
              <w:t xml:space="preserve">
 29-сх, 1-сх, А-005, А-008, </w:t>
            </w:r>
          </w:p>
          <w:p>
            <w:pPr>
              <w:spacing w:after="20"/>
              <w:ind w:left="20"/>
              <w:jc w:val="both"/>
            </w:pPr>
            <w:r>
              <w:rPr>
                <w:rFonts w:ascii="Times New Roman"/>
                <w:b w:val="false"/>
                <w:i w:val="false"/>
                <w:color w:val="000000"/>
                <w:sz w:val="20"/>
              </w:rPr>
              <w:t>
8-сх (қызмет көрсету), 1-П, 1-КС, 1-ИС, 1-ВТ, 2-көлік,</w:t>
            </w:r>
          </w:p>
          <w:p>
            <w:pPr>
              <w:spacing w:after="20"/>
              <w:ind w:left="20"/>
              <w:jc w:val="both"/>
            </w:pPr>
            <w:r>
              <w:rPr>
                <w:rFonts w:ascii="Times New Roman"/>
                <w:b w:val="false"/>
                <w:i w:val="false"/>
                <w:color w:val="000000"/>
                <w:sz w:val="20"/>
              </w:rPr>
              <w:t xml:space="preserve">
 2-ТР (қосалқы қызмет), </w:t>
            </w:r>
          </w:p>
          <w:p>
            <w:pPr>
              <w:spacing w:after="20"/>
              <w:ind w:left="20"/>
              <w:jc w:val="both"/>
            </w:pPr>
            <w:r>
              <w:rPr>
                <w:rFonts w:ascii="Times New Roman"/>
                <w:b w:val="false"/>
                <w:i w:val="false"/>
                <w:color w:val="000000"/>
                <w:sz w:val="20"/>
              </w:rPr>
              <w:t xml:space="preserve">
 1-байланыс, 2-байланыс, </w:t>
            </w:r>
          </w:p>
          <w:p>
            <w:pPr>
              <w:spacing w:after="20"/>
              <w:ind w:left="20"/>
              <w:jc w:val="both"/>
            </w:pPr>
            <w:r>
              <w:rPr>
                <w:rFonts w:ascii="Times New Roman"/>
                <w:b w:val="false"/>
                <w:i w:val="false"/>
                <w:color w:val="000000"/>
                <w:sz w:val="20"/>
              </w:rPr>
              <w:t>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табыстар әдісімен есептелген жалпы ішкі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түпкілікті тұтыну әдісімен есептелген жалпы ішкі өнім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1-қызмет көрсету, 1-ВТ, D 003, D 004, 1-Ц, 1-ТС, 1-байланыс, 2-байланыс, 3-байланыс, Т-001, 11-нысан, Әлеуметтік қаржы,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көрсете отырып, Қазақстан Республикасының 2023 жылғы жалпы өңірлік өнімі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24-сх, </w:t>
            </w:r>
          </w:p>
          <w:p>
            <w:pPr>
              <w:spacing w:after="20"/>
              <w:ind w:left="20"/>
              <w:jc w:val="both"/>
            </w:pPr>
            <w:r>
              <w:rPr>
                <w:rFonts w:ascii="Times New Roman"/>
                <w:b w:val="false"/>
                <w:i w:val="false"/>
                <w:color w:val="000000"/>
                <w:sz w:val="20"/>
              </w:rPr>
              <w:t xml:space="preserve">
 29-сх, 1-сх, А-005, А-008, </w:t>
            </w:r>
          </w:p>
          <w:p>
            <w:pPr>
              <w:spacing w:after="20"/>
              <w:ind w:left="20"/>
              <w:jc w:val="both"/>
            </w:pPr>
            <w:r>
              <w:rPr>
                <w:rFonts w:ascii="Times New Roman"/>
                <w:b w:val="false"/>
                <w:i w:val="false"/>
                <w:color w:val="000000"/>
                <w:sz w:val="20"/>
              </w:rPr>
              <w:t xml:space="preserve">
 8-сх (қызмет көрсету), 1-П, 1-КС, 1-инвест, 1-ИС, 1-ВТ, 2-көлік, 2-ТР (қосалқы қызмет), 1-байланыс, </w:t>
            </w:r>
          </w:p>
          <w:p>
            <w:pPr>
              <w:spacing w:after="20"/>
              <w:ind w:left="20"/>
              <w:jc w:val="both"/>
            </w:pPr>
            <w:r>
              <w:rPr>
                <w:rFonts w:ascii="Times New Roman"/>
                <w:b w:val="false"/>
                <w:i w:val="false"/>
                <w:color w:val="000000"/>
                <w:sz w:val="20"/>
              </w:rPr>
              <w:t>
2-байланыс,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9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Қазақстан Республикасының ұлттық шоттары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есептеулер бойынша деректер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Қазақстан Республикасының қаржы шоты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ҚР ҰБ статистикалық бюллетені, ҚР ҰБ-ның, екінші деңгейлі банктердің, басқа қаржы ұйымдарының, қаржылық операциялар туралы есептері, микрокредиттер бойынша ҚР ҰБ-ның деректері, төлем балансы, Қазақстан Республикасының Ұлттық қорының, Бағалы қағаздар орталық депозитарийінің, МӘСҚ-ның, ӘМСҚ-ның есептері, ҚР мемлекеттік бюджеттің орындалуы туралы есеп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Қазақстан Республикасының ұлттық байлық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"Қазақстанның негізгі қорлары" статистикалық жинағы, ҚР ҰБ статистикалық бюллетені, банк жүйесі бойынша қаржылық активтері мен қаржылық міндеттемелері туралы, басқа қаржы ұйымдарының қаржылық операциялар туралы есептері, микрокредиттер бойынша ҚР ҰБ-ның деректері,төлем балансы, Қазақстан Республикасының Ұлттық қорының, МӘСҚ-ның, ӘМСҚ-ның есептері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бөлінісіндегі қысқа мерзімді экономикалық индикатор (алты базалық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14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өндіріс әдісімен есептелген жалпы ішкі өнім (жедел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1-П, 1-КС, 1-ИС, </w:t>
            </w:r>
          </w:p>
          <w:p>
            <w:pPr>
              <w:spacing w:after="20"/>
              <w:ind w:left="20"/>
              <w:jc w:val="both"/>
            </w:pPr>
            <w:r>
              <w:rPr>
                <w:rFonts w:ascii="Times New Roman"/>
                <w:b w:val="false"/>
                <w:i w:val="false"/>
                <w:color w:val="000000"/>
                <w:sz w:val="20"/>
              </w:rPr>
              <w:t>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өндіріс әдісімен есептелген жалпы ішкі өнім (есепті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27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1-КС, 1-ИС, 2-сауда, 1-көлік, 3-байланыс, 2-қызмет көрсету, 1-қызмет көрсету,</w:t>
            </w:r>
          </w:p>
          <w:p>
            <w:pPr>
              <w:spacing w:after="20"/>
              <w:ind w:left="20"/>
              <w:jc w:val="both"/>
            </w:pPr>
            <w:r>
              <w:rPr>
                <w:rFonts w:ascii="Times New Roman"/>
                <w:b w:val="false"/>
                <w:i w:val="false"/>
                <w:color w:val="000000"/>
                <w:sz w:val="20"/>
              </w:rPr>
              <w:t>
1-Т, D 004,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табыстар әдісімен есептелген жалпы ішкі өнім (есепті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2 қазан,</w:t>
            </w:r>
          </w:p>
          <w:p>
            <w:pPr>
              <w:spacing w:after="20"/>
              <w:ind w:left="20"/>
              <w:jc w:val="both"/>
            </w:pPr>
            <w:r>
              <w:rPr>
                <w:rFonts w:ascii="Times New Roman"/>
                <w:b w:val="false"/>
                <w:i w:val="false"/>
                <w:color w:val="000000"/>
                <w:sz w:val="20"/>
              </w:rPr>
              <w:t>
30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9 айдағы түпкілікті тұтыну әдісімен есептелген жалпы ішкі өнім (есепті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1-қызмет көрсету, 1-ВТ, D 003, D 004, 1-Ц, 1-ТС, 1-байланыс, 2-байланыс, 3-байланыс, Т-001, 11-нысан, Әлеуметтік қаржы,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түпкілікті тұтыну әдісімен есептелген жалпы ішкі өнім (есепті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11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1-қызмет көрсету, 1-ВТ, D 003, D 004, 1-Ц, 1-ТС, 1-байланыс, 2-байланыс, 3-байланыс, Т-001, 11-нысан, Әлеуметтік қаржы,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2023 жылғы 9 айдағы жалпы өңірлік өнімі (есепті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1-инвест, 1-ИС, </w:t>
            </w:r>
          </w:p>
          <w:p>
            <w:pPr>
              <w:spacing w:after="20"/>
              <w:ind w:left="20"/>
              <w:jc w:val="both"/>
            </w:pPr>
            <w:r>
              <w:rPr>
                <w:rFonts w:ascii="Times New Roman"/>
                <w:b w:val="false"/>
                <w:i w:val="false"/>
                <w:color w:val="000000"/>
                <w:sz w:val="20"/>
              </w:rPr>
              <w:t>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2024 жылғы жалпы өңірлік өнімі (есепті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11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1-инвест, 1-ИС, </w:t>
            </w:r>
          </w:p>
          <w:p>
            <w:pPr>
              <w:spacing w:after="20"/>
              <w:ind w:left="20"/>
              <w:jc w:val="both"/>
            </w:pPr>
            <w:r>
              <w:rPr>
                <w:rFonts w:ascii="Times New Roman"/>
                <w:b w:val="false"/>
                <w:i w:val="false"/>
                <w:color w:val="000000"/>
                <w:sz w:val="20"/>
              </w:rPr>
              <w:t>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w:t>
            </w:r>
          </w:p>
          <w:p>
            <w:pPr>
              <w:spacing w:after="20"/>
              <w:ind w:left="20"/>
              <w:jc w:val="both"/>
            </w:pPr>
            <w:r>
              <w:rPr>
                <w:rFonts w:ascii="Times New Roman"/>
                <w:b w:val="false"/>
                <w:i w:val="false"/>
                <w:color w:val="000000"/>
                <w:sz w:val="20"/>
              </w:rPr>
              <w:t>
1-Т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26 шілде,</w:t>
            </w:r>
          </w:p>
          <w:p>
            <w:pPr>
              <w:spacing w:after="20"/>
              <w:ind w:left="20"/>
              <w:jc w:val="both"/>
            </w:pPr>
            <w:r>
              <w:rPr>
                <w:rFonts w:ascii="Times New Roman"/>
                <w:b w:val="false"/>
                <w:i w:val="false"/>
                <w:color w:val="000000"/>
                <w:sz w:val="20"/>
              </w:rPr>
              <w:t>
28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2023 жылғы "Ресурстар – Пайдалану" кестелері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11, 1-П, 1-КС, 1-инвест, 2-қызмет көрсету, </w:t>
            </w:r>
          </w:p>
          <w:p>
            <w:pPr>
              <w:spacing w:after="20"/>
              <w:ind w:left="20"/>
              <w:jc w:val="both"/>
            </w:pPr>
            <w:r>
              <w:rPr>
                <w:rFonts w:ascii="Times New Roman"/>
                <w:b w:val="false"/>
                <w:i w:val="false"/>
                <w:color w:val="000000"/>
                <w:sz w:val="20"/>
              </w:rPr>
              <w:t xml:space="preserve">
 1-сх, 8-сх (қызмет көрсету), 24-сх, 2-аңшылық, 1-орман, 1-балық, 1-ВТ, 2-көлік </w:t>
            </w:r>
          </w:p>
          <w:p>
            <w:pPr>
              <w:spacing w:after="20"/>
              <w:ind w:left="20"/>
              <w:jc w:val="both"/>
            </w:pPr>
            <w:r>
              <w:rPr>
                <w:rFonts w:ascii="Times New Roman"/>
                <w:b w:val="false"/>
                <w:i w:val="false"/>
                <w:color w:val="000000"/>
                <w:sz w:val="20"/>
              </w:rPr>
              <w:t xml:space="preserve">
 2-ТР (қосалқы қызмет), </w:t>
            </w:r>
          </w:p>
          <w:p>
            <w:pPr>
              <w:spacing w:after="20"/>
              <w:ind w:left="20"/>
              <w:jc w:val="both"/>
            </w:pPr>
            <w:r>
              <w:rPr>
                <w:rFonts w:ascii="Times New Roman"/>
                <w:b w:val="false"/>
                <w:i w:val="false"/>
                <w:color w:val="000000"/>
                <w:sz w:val="20"/>
              </w:rPr>
              <w:t>
1-байланыс, 2-байланыс, Әлеуметтік қаржы, 1-қызмет көрсету, 2-туризм, 3-ақпарат, D 003, D 004, H-050, H-060, бюджеттің атқарылуы туралы есеп, кедендік статистикасы, қаржы секторы бойынша кірістер мен шығыстар туралы есептер, төлем балансы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2023 жылғы "Шығындар – Шығарылым" кестелері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Қазақстан Республикасы туризмінің қосалқы шоты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 2-қызмет көрсету, Н-050, Н-060, 1-Т, Т-001,11, 2МП, 1-инвест, "Ресурстар – Пайдалану" кестелері; әкімшілік дереккөздер: бюджет деректері, ҚР халықаралық қызмет көрсету балансы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Қазақстан Республикасы табиғи-экономикалық есепке алу жүйесінің шоттары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 1-инвест, 4-ОС, ҚР Мемлекеттік бюджеттің орындалуы туралы есеп, ҚР Ұлттық қорының түсімдері мен пайдаланылуы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16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 тіркелген және жұмыс істеп тұрған дара кәсіпкерлердің және меншік иелері (100%) жасы 35 жасқа дейінгі болып табылатын заңды тұлғалардың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16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w:t>
            </w:r>
          </w:p>
          <w:p>
            <w:pPr>
              <w:spacing w:after="20"/>
              <w:ind w:left="20"/>
              <w:jc w:val="both"/>
            </w:pPr>
            <w:r>
              <w:rPr>
                <w:rFonts w:ascii="Times New Roman"/>
                <w:b w:val="false"/>
                <w:i w:val="false"/>
                <w:color w:val="000000"/>
                <w:sz w:val="20"/>
              </w:rPr>
              <w:t>
2-МП, 1-ПФ, 24-сх, 29-сх, А-005, А-008, 1-қызмет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2-МП, 1-ПФ, 24-сх, 29-сх, А-005, А-008, </w:t>
            </w:r>
          </w:p>
          <w:p>
            <w:pPr>
              <w:spacing w:after="20"/>
              <w:ind w:left="20"/>
              <w:jc w:val="both"/>
            </w:pPr>
            <w:r>
              <w:rPr>
                <w:rFonts w:ascii="Times New Roman"/>
                <w:b w:val="false"/>
                <w:i w:val="false"/>
                <w:color w:val="000000"/>
                <w:sz w:val="20"/>
              </w:rPr>
              <w:t>
1-қызмет көрсету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мал шаруашылығын дамытудың негізгі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13 тамыз,</w:t>
            </w:r>
          </w:p>
          <w:p>
            <w:pPr>
              <w:spacing w:after="20"/>
              <w:ind w:left="20"/>
              <w:jc w:val="both"/>
            </w:pPr>
            <w:r>
              <w:rPr>
                <w:rFonts w:ascii="Times New Roman"/>
                <w:b w:val="false"/>
                <w:i w:val="false"/>
                <w:color w:val="000000"/>
                <w:sz w:val="20"/>
              </w:rPr>
              <w:t>
13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қолда бар дәнді және бұршақ дақылдары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w:t>
            </w:r>
          </w:p>
          <w:p>
            <w:pPr>
              <w:spacing w:after="20"/>
              <w:ind w:left="20"/>
              <w:jc w:val="both"/>
            </w:pPr>
            <w:r>
              <w:rPr>
                <w:rFonts w:ascii="Times New Roman"/>
                <w:b w:val="false"/>
                <w:i w:val="false"/>
                <w:color w:val="000000"/>
                <w:sz w:val="20"/>
              </w:rPr>
              <w:t>
ауылшаруашығы тіркелімінің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балық аулау және акваөсіруді дамытудың негізгі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орман шаруашылығы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p>
          <w:p>
            <w:pPr>
              <w:spacing w:after="20"/>
              <w:ind w:left="20"/>
              <w:jc w:val="both"/>
            </w:pPr>
            <w:r>
              <w:rPr>
                <w:rFonts w:ascii="Times New Roman"/>
                <w:b w:val="false"/>
                <w:i w:val="false"/>
                <w:color w:val="000000"/>
                <w:sz w:val="20"/>
              </w:rPr>
              <w:t>
2024 жылғы егінге ауыл шаруашылығы дақылдарының егістік алқаптары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ауылшаруашылық тіркелімінің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 8-сх (қызмет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ауыл шаруашылығы өнімдерінің ресурстары мен пайдалану балансы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қолда бар майлы дақылдар тұқымдары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11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Қазақстан Республикасында ауылшаруашылық дақылдарын жаппай жинау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1-жылыжай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өндірушілерінде ауылшаруашылық мақсатындағы құрылыстар мен имараттардың бар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ауылшаруашылық тіркелімінің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ауылшаруашылық кооперативтерінің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Қазақстан Республикасындағы аңшылық алқаптар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16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(айлық), </w:t>
            </w:r>
          </w:p>
          <w:p>
            <w:pPr>
              <w:spacing w:after="20"/>
              <w:ind w:left="20"/>
              <w:jc w:val="both"/>
            </w:pPr>
            <w:r>
              <w:rPr>
                <w:rFonts w:ascii="Times New Roman"/>
                <w:b w:val="false"/>
                <w:i w:val="false"/>
                <w:color w:val="000000"/>
                <w:sz w:val="20"/>
              </w:rPr>
              <w:t xml:space="preserve">
 1-П (тоқсандық), </w:t>
            </w:r>
          </w:p>
          <w:p>
            <w:pPr>
              <w:spacing w:after="20"/>
              <w:ind w:left="20"/>
              <w:jc w:val="both"/>
            </w:pPr>
            <w:r>
              <w:rPr>
                <w:rFonts w:ascii="Times New Roman"/>
                <w:b w:val="false"/>
                <w:i w:val="false"/>
                <w:color w:val="000000"/>
                <w:sz w:val="20"/>
              </w:rPr>
              <w:t xml:space="preserve">
 1-П (жылдық) </w:t>
            </w:r>
          </w:p>
          <w:p>
            <w:pPr>
              <w:spacing w:after="20"/>
              <w:ind w:left="20"/>
              <w:jc w:val="both"/>
            </w:pPr>
            <w:r>
              <w:rPr>
                <w:rFonts w:ascii="Times New Roman"/>
                <w:b w:val="false"/>
                <w:i w:val="false"/>
                <w:color w:val="000000"/>
                <w:sz w:val="20"/>
              </w:rPr>
              <w:t>
01-ИП (пром),</w:t>
            </w:r>
          </w:p>
          <w:p>
            <w:pPr>
              <w:spacing w:after="20"/>
              <w:ind w:left="20"/>
              <w:jc w:val="both"/>
            </w:pPr>
            <w:r>
              <w:rPr>
                <w:rFonts w:ascii="Times New Roman"/>
                <w:b w:val="false"/>
                <w:i w:val="false"/>
                <w:color w:val="000000"/>
                <w:sz w:val="20"/>
              </w:rPr>
              <w:t xml:space="preserve">
 D 004, 1-ЦП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кәсіпорындарындағы өнімдерді жөнелту және олардың қалдықтары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28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(жылдық), </w:t>
            </w:r>
          </w:p>
          <w:p>
            <w:pPr>
              <w:spacing w:after="20"/>
              <w:ind w:left="20"/>
              <w:jc w:val="both"/>
            </w:pPr>
            <w:r>
              <w:rPr>
                <w:rFonts w:ascii="Times New Roman"/>
                <w:b w:val="false"/>
                <w:i w:val="false"/>
                <w:color w:val="000000"/>
                <w:sz w:val="20"/>
              </w:rPr>
              <w:t>
01-ИП (пром),</w:t>
            </w:r>
          </w:p>
          <w:p>
            <w:pPr>
              <w:spacing w:after="20"/>
              <w:ind w:left="20"/>
              <w:jc w:val="both"/>
            </w:pPr>
            <w:r>
              <w:rPr>
                <w:rFonts w:ascii="Times New Roman"/>
                <w:b w:val="false"/>
                <w:i w:val="false"/>
                <w:color w:val="000000"/>
                <w:sz w:val="20"/>
              </w:rPr>
              <w:t>
D 004, 1-ЦП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2-қалдықтар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сумен жабдықтау және су бұру жүйелері құрылғыларының жұмысы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w:t>
            </w:r>
          </w:p>
          <w:p>
            <w:pPr>
              <w:spacing w:after="20"/>
              <w:ind w:left="20"/>
              <w:jc w:val="both"/>
            </w:pPr>
            <w:r>
              <w:rPr>
                <w:rFonts w:ascii="Times New Roman"/>
                <w:b w:val="false"/>
                <w:i w:val="false"/>
                <w:color w:val="000000"/>
                <w:sz w:val="20"/>
              </w:rPr>
              <w:t>
6-ТП, 1-УГОЛЬ,</w:t>
            </w:r>
          </w:p>
          <w:p>
            <w:pPr>
              <w:spacing w:after="20"/>
              <w:ind w:left="20"/>
              <w:jc w:val="both"/>
            </w:pPr>
            <w:r>
              <w:rPr>
                <w:rFonts w:ascii="Times New Roman"/>
                <w:b w:val="false"/>
                <w:i w:val="false"/>
                <w:color w:val="000000"/>
                <w:sz w:val="20"/>
              </w:rPr>
              <w:t>
1-ЭЛЕКТРОЭНЕРГИЯ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капиталға салынған инвестициялар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18 қыркүйек,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капиталға салынған инвестициялар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құрылыс жұмыстарының орындалуы және объектілерді пайдалануға беру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w:t>
            </w:r>
          </w:p>
          <w:p>
            <w:pPr>
              <w:spacing w:after="20"/>
              <w:ind w:left="20"/>
              <w:jc w:val="both"/>
            </w:pPr>
            <w:r>
              <w:rPr>
                <w:rFonts w:ascii="Times New Roman"/>
                <w:b w:val="false"/>
                <w:i w:val="false"/>
                <w:color w:val="000000"/>
                <w:sz w:val="20"/>
              </w:rPr>
              <w:t>
2-КС, 1-ИС, 1-инвест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24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2-КС, </w:t>
            </w:r>
          </w:p>
          <w:p>
            <w:pPr>
              <w:spacing w:after="20"/>
              <w:ind w:left="20"/>
              <w:jc w:val="both"/>
            </w:pPr>
            <w:r>
              <w:rPr>
                <w:rFonts w:ascii="Times New Roman"/>
                <w:b w:val="false"/>
                <w:i w:val="false"/>
                <w:color w:val="000000"/>
                <w:sz w:val="20"/>
              </w:rPr>
              <w:t>
1-ИС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w:t>
            </w:r>
          </w:p>
          <w:p>
            <w:pPr>
              <w:spacing w:after="20"/>
              <w:ind w:left="20"/>
              <w:jc w:val="both"/>
            </w:pPr>
            <w:r>
              <w:rPr>
                <w:rFonts w:ascii="Times New Roman"/>
                <w:b w:val="false"/>
                <w:i w:val="false"/>
                <w:color w:val="000000"/>
                <w:sz w:val="20"/>
              </w:rPr>
              <w:t>
1-ИС, 1-инвест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14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тауарлар мен көрсетілетін қызметтерді өткізу көлемі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электрондық коммерция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елдер бойынша тауарлармен сыртқы және өзара саудасы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елдер бойынша тауарлармен сыртқы және өзара саудасы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бойынша Қазақстан Республикасының экспорты және импорты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экспорты мен импорты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өнімнің (тауарлардың) және шикізаттың жекелеген түрлерінің ресурстары және пайдаланылуы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p>
          <w:p>
            <w:pPr>
              <w:spacing w:after="20"/>
              <w:ind w:left="20"/>
              <w:jc w:val="both"/>
            </w:pPr>
            <w:r>
              <w:rPr>
                <w:rFonts w:ascii="Times New Roman"/>
                <w:b w:val="false"/>
                <w:i w:val="false"/>
                <w:color w:val="000000"/>
                <w:sz w:val="20"/>
              </w:rPr>
              <w:t>
20 ақпан,</w:t>
            </w:r>
          </w:p>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19 сәуір,</w:t>
            </w:r>
          </w:p>
          <w:p>
            <w:pPr>
              <w:spacing w:after="20"/>
              <w:ind w:left="20"/>
              <w:jc w:val="both"/>
            </w:pPr>
            <w:r>
              <w:rPr>
                <w:rFonts w:ascii="Times New Roman"/>
                <w:b w:val="false"/>
                <w:i w:val="false"/>
                <w:color w:val="000000"/>
                <w:sz w:val="20"/>
              </w:rPr>
              <w:t>
20 мамыр,</w:t>
            </w:r>
          </w:p>
          <w:p>
            <w:pPr>
              <w:spacing w:after="20"/>
              <w:ind w:left="20"/>
              <w:jc w:val="both"/>
            </w:pPr>
            <w:r>
              <w:rPr>
                <w:rFonts w:ascii="Times New Roman"/>
                <w:b w:val="false"/>
                <w:i w:val="false"/>
                <w:color w:val="000000"/>
                <w:sz w:val="20"/>
              </w:rPr>
              <w:t>
20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p>
          <w:p>
            <w:pPr>
              <w:spacing w:after="20"/>
              <w:ind w:left="20"/>
              <w:jc w:val="both"/>
            </w:pPr>
            <w:r>
              <w:rPr>
                <w:rFonts w:ascii="Times New Roman"/>
                <w:b w:val="false"/>
                <w:i w:val="false"/>
                <w:color w:val="000000"/>
                <w:sz w:val="20"/>
              </w:rPr>
              <w:t>
20 тамыз,</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21 қазан,</w:t>
            </w:r>
          </w:p>
          <w:p>
            <w:pPr>
              <w:spacing w:after="20"/>
              <w:ind w:left="20"/>
              <w:jc w:val="both"/>
            </w:pPr>
            <w:r>
              <w:rPr>
                <w:rFonts w:ascii="Times New Roman"/>
                <w:b w:val="false"/>
                <w:i w:val="false"/>
                <w:color w:val="000000"/>
                <w:sz w:val="20"/>
              </w:rPr>
              <w:t>
20 қараша,</w:t>
            </w:r>
          </w:p>
          <w:p>
            <w:pPr>
              <w:spacing w:after="20"/>
              <w:ind w:left="20"/>
              <w:jc w:val="both"/>
            </w:pP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24-сх, 1-ТС,</w:t>
            </w:r>
          </w:p>
          <w:p>
            <w:pPr>
              <w:spacing w:after="20"/>
              <w:ind w:left="20"/>
              <w:jc w:val="both"/>
            </w:pPr>
            <w:r>
              <w:rPr>
                <w:rFonts w:ascii="Times New Roman"/>
                <w:b w:val="false"/>
                <w:i w:val="false"/>
                <w:color w:val="000000"/>
                <w:sz w:val="20"/>
              </w:rPr>
              <w:t>
МКК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өнімнің (тауарлардың) және шикізаттың жекелеген түрлерінің ресурстары және пайдаланылуы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(жылдық), 24-СХ, 1-ТС, </w:t>
            </w:r>
          </w:p>
          <w:p>
            <w:pPr>
              <w:spacing w:after="20"/>
              <w:ind w:left="20"/>
              <w:jc w:val="both"/>
            </w:pPr>
            <w:r>
              <w:rPr>
                <w:rFonts w:ascii="Times New Roman"/>
                <w:b w:val="false"/>
                <w:i w:val="false"/>
                <w:color w:val="000000"/>
                <w:sz w:val="20"/>
              </w:rPr>
              <w:t>
МКК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көлік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14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 1-ДК (автожүктер), 1-ДК (автожолаушылар)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автокөлік құралдарының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16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17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деректер базасы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 2-ТР (қосалқы қызмет)</w:t>
            </w:r>
          </w:p>
          <w:p>
            <w:pPr>
              <w:spacing w:after="20"/>
              <w:ind w:left="20"/>
              <w:jc w:val="both"/>
            </w:pPr>
            <w:r>
              <w:rPr>
                <w:rFonts w:ascii="Times New Roman"/>
                <w:b w:val="false"/>
                <w:i w:val="false"/>
                <w:color w:val="000000"/>
                <w:sz w:val="20"/>
              </w:rPr>
              <w:t>
1-ДК (автожүктер),</w:t>
            </w:r>
          </w:p>
          <w:p>
            <w:pPr>
              <w:spacing w:after="20"/>
              <w:ind w:left="20"/>
              <w:jc w:val="both"/>
            </w:pPr>
            <w:r>
              <w:rPr>
                <w:rFonts w:ascii="Times New Roman"/>
                <w:b w:val="false"/>
                <w:i w:val="false"/>
                <w:color w:val="000000"/>
                <w:sz w:val="20"/>
              </w:rPr>
              <w:t>
1-ДК (автожолаушылар)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12 маусым,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14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кәсіпорындарында ақпараттық-коммуникациялық технологияларды пайдалану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ақпараттық-коммуникациялық технологияларды пайдалануы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p>
            <w:pPr>
              <w:spacing w:after="20"/>
              <w:ind w:left="20"/>
              <w:jc w:val="both"/>
            </w:pPr>
            <w:r>
              <w:rPr>
                <w:rFonts w:ascii="Times New Roman"/>
                <w:b w:val="false"/>
                <w:i w:val="false"/>
                <w:color w:val="000000"/>
                <w:sz w:val="20"/>
              </w:rPr>
              <w:t>
2-байланыс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29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IT- қызметтердің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 1-кино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4 қыркүйек,</w:t>
            </w:r>
          </w:p>
          <w:p>
            <w:pPr>
              <w:spacing w:after="20"/>
              <w:ind w:left="20"/>
              <w:jc w:val="both"/>
            </w:pPr>
            <w:r>
              <w:rPr>
                <w:rFonts w:ascii="Times New Roman"/>
                <w:b w:val="false"/>
                <w:i w:val="false"/>
                <w:color w:val="000000"/>
                <w:sz w:val="20"/>
              </w:rPr>
              <w:t>
2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сапарларға жұмсаған шығыстары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келушілерді іріктемелі зерттеу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11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кәсіпорындарындағы жұмыс күшінің болуы және қозғалысы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11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бойынша негізгі көрсеткіштер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 ұстауға жұмсалған шығындар құны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күшінің қозғалысы және жалдамалы қызметкерлердің күнтізбелік уақыт қорын пайдалануы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меншік нысандары бойынша қызметкерлердің саны және еңбекақы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қызметкерлердің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жалақысының құрылымы және оны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кәсіптер мен лауазымдар бойынша Қазақстан Республикасындағы қызметкерлердің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мөлшерлігі бойынша Қазақстан Республикасындағы қызметкерлердің жалақысының құрылымы және оны бөлу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бойынша Қазақстан Республикасындағы қызметкерлердің жалақысының құрылымы және оны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 Қазақстан Республикасындағы қызметкерлердің жалақысының құрылымы және оны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p>
            <w:pPr>
              <w:spacing w:after="20"/>
              <w:ind w:left="20"/>
              <w:jc w:val="both"/>
            </w:pPr>
            <w:r>
              <w:rPr>
                <w:rFonts w:ascii="Times New Roman"/>
                <w:b w:val="false"/>
                <w:i w:val="false"/>
                <w:color w:val="000000"/>
                <w:sz w:val="20"/>
              </w:rPr>
              <w:t>
28 маусым,</w:t>
            </w:r>
          </w:p>
          <w:p>
            <w:pPr>
              <w:spacing w:after="20"/>
              <w:ind w:left="20"/>
              <w:jc w:val="both"/>
            </w:pPr>
            <w:r>
              <w:rPr>
                <w:rFonts w:ascii="Times New Roman"/>
                <w:b w:val="false"/>
                <w:i w:val="false"/>
                <w:color w:val="000000"/>
                <w:sz w:val="20"/>
              </w:rPr>
              <w:t>
27 қыркүйек,</w:t>
            </w:r>
          </w:p>
          <w:p>
            <w:pPr>
              <w:spacing w:after="20"/>
              <w:ind w:left="20"/>
              <w:jc w:val="both"/>
            </w:pPr>
            <w:r>
              <w:rPr>
                <w:rFonts w:ascii="Times New Roman"/>
                <w:b w:val="false"/>
                <w:i w:val="false"/>
                <w:color w:val="000000"/>
                <w:sz w:val="20"/>
              </w:rPr>
              <w:t>
27 желтоқсан 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p>
            <w:pPr>
              <w:spacing w:after="20"/>
              <w:ind w:left="20"/>
              <w:jc w:val="both"/>
            </w:pPr>
            <w:r>
              <w:rPr>
                <w:rFonts w:ascii="Times New Roman"/>
                <w:b w:val="false"/>
                <w:i w:val="false"/>
                <w:color w:val="000000"/>
                <w:sz w:val="20"/>
              </w:rPr>
              <w:t>
2-МП (тоқсандық)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мамыр, 12 тамыз,</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29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бейресми жұмыспен қамтылған халық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Т-004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өңірлері бойынша аудандар бөлінісінде еңбек нарығының негізгі индикаторлары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инфляция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p>
          <w:p>
            <w:pPr>
              <w:spacing w:after="20"/>
              <w:ind w:left="20"/>
              <w:jc w:val="both"/>
            </w:pPr>
            <w:r>
              <w:rPr>
                <w:rFonts w:ascii="Times New Roman"/>
                <w:b w:val="false"/>
                <w:i w:val="false"/>
                <w:color w:val="000000"/>
                <w:sz w:val="20"/>
              </w:rPr>
              <w:t>
1 ақпан,</w:t>
            </w:r>
          </w:p>
          <w:p>
            <w:pPr>
              <w:spacing w:after="20"/>
              <w:ind w:left="20"/>
              <w:jc w:val="both"/>
            </w:pPr>
            <w:r>
              <w:rPr>
                <w:rFonts w:ascii="Times New Roman"/>
                <w:b w:val="false"/>
                <w:i w:val="false"/>
                <w:color w:val="000000"/>
                <w:sz w:val="20"/>
              </w:rPr>
              <w:t>
1 наурыз,</w:t>
            </w:r>
          </w:p>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2 мамыр,</w:t>
            </w:r>
          </w:p>
          <w:p>
            <w:pPr>
              <w:spacing w:after="20"/>
              <w:ind w:left="20"/>
              <w:jc w:val="both"/>
            </w:pPr>
            <w:r>
              <w:rPr>
                <w:rFonts w:ascii="Times New Roman"/>
                <w:b w:val="false"/>
                <w:i w:val="false"/>
                <w:color w:val="000000"/>
                <w:sz w:val="20"/>
              </w:rPr>
              <w:t>
3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1 тамыз,</w:t>
            </w:r>
          </w:p>
          <w:p>
            <w:pPr>
              <w:spacing w:after="20"/>
              <w:ind w:left="20"/>
              <w:jc w:val="both"/>
            </w:pPr>
            <w:r>
              <w:rPr>
                <w:rFonts w:ascii="Times New Roman"/>
                <w:b w:val="false"/>
                <w:i w:val="false"/>
                <w:color w:val="000000"/>
                <w:sz w:val="20"/>
              </w:rPr>
              <w:t>
2 қыркүйек,</w:t>
            </w:r>
          </w:p>
          <w:p>
            <w:pPr>
              <w:spacing w:after="20"/>
              <w:ind w:left="20"/>
              <w:jc w:val="both"/>
            </w:pPr>
            <w:r>
              <w:rPr>
                <w:rFonts w:ascii="Times New Roman"/>
                <w:b w:val="false"/>
                <w:i w:val="false"/>
                <w:color w:val="000000"/>
                <w:sz w:val="20"/>
              </w:rPr>
              <w:t>
1 қазан,</w:t>
            </w:r>
          </w:p>
          <w:p>
            <w:pPr>
              <w:spacing w:after="20"/>
              <w:ind w:left="20"/>
              <w:jc w:val="both"/>
            </w:pPr>
            <w:r>
              <w:rPr>
                <w:rFonts w:ascii="Times New Roman"/>
                <w:b w:val="false"/>
                <w:i w:val="false"/>
                <w:color w:val="000000"/>
                <w:sz w:val="20"/>
              </w:rPr>
              <w:t>
1 қараша,</w:t>
            </w:r>
          </w:p>
          <w:p>
            <w:pPr>
              <w:spacing w:after="20"/>
              <w:ind w:left="20"/>
              <w:jc w:val="both"/>
            </w:pPr>
            <w:r>
              <w:rPr>
                <w:rFonts w:ascii="Times New Roman"/>
                <w:b w:val="false"/>
                <w:i w:val="false"/>
                <w:color w:val="000000"/>
                <w:sz w:val="20"/>
              </w:rPr>
              <w:t>
2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 және туынды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8 мамыр,</w:t>
            </w:r>
          </w:p>
          <w:p>
            <w:pPr>
              <w:spacing w:after="20"/>
              <w:ind w:left="20"/>
              <w:jc w:val="both"/>
            </w:pPr>
            <w:r>
              <w:rPr>
                <w:rFonts w:ascii="Times New Roman"/>
                <w:b w:val="false"/>
                <w:i w:val="false"/>
                <w:color w:val="000000"/>
                <w:sz w:val="20"/>
              </w:rPr>
              <w:t>
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8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9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жекелеген тауарлар мен қызметтерге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10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9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тұрғын үй нарығындағы баға индексі және баға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10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9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 1-ЦРЖэ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тауарларынына баға индексі және орташа баға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өнеркәсіп өнімін өндірушілердің баға индексі және бағасы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6 мамыр,</w:t>
            </w:r>
          </w:p>
          <w:p>
            <w:pPr>
              <w:spacing w:after="20"/>
              <w:ind w:left="20"/>
              <w:jc w:val="both"/>
            </w:pPr>
            <w:r>
              <w:rPr>
                <w:rFonts w:ascii="Times New Roman"/>
                <w:b w:val="false"/>
                <w:i w:val="false"/>
                <w:color w:val="000000"/>
                <w:sz w:val="20"/>
              </w:rPr>
              <w:t>
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өндірушілердің базалық баға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10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10 қазан,</w:t>
            </w:r>
          </w:p>
          <w:p>
            <w:pPr>
              <w:spacing w:after="20"/>
              <w:ind w:left="20"/>
              <w:jc w:val="both"/>
            </w:pPr>
            <w:r>
              <w:rPr>
                <w:rFonts w:ascii="Times New Roman"/>
                <w:b w:val="false"/>
                <w:i w:val="false"/>
                <w:color w:val="000000"/>
                <w:sz w:val="20"/>
              </w:rPr>
              <w:t>
11 қараша,</w:t>
            </w:r>
          </w:p>
          <w:p>
            <w:pPr>
              <w:spacing w:after="20"/>
              <w:ind w:left="20"/>
              <w:jc w:val="both"/>
            </w:pPr>
            <w:r>
              <w:rPr>
                <w:rFonts w:ascii="Times New Roman"/>
                <w:b w:val="false"/>
                <w:i w:val="false"/>
                <w:color w:val="000000"/>
                <w:sz w:val="20"/>
              </w:rPr>
              <w:t>
11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кәсіпорындарының өндірістік-техникалық мақсаттағы өнімдерді сатып алу бағасының индекстері және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7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8 мамыр,</w:t>
            </w:r>
          </w:p>
          <w:p>
            <w:pPr>
              <w:spacing w:after="20"/>
              <w:ind w:left="20"/>
              <w:jc w:val="both"/>
            </w:pPr>
            <w:r>
              <w:rPr>
                <w:rFonts w:ascii="Times New Roman"/>
                <w:b w:val="false"/>
                <w:i w:val="false"/>
                <w:color w:val="000000"/>
                <w:sz w:val="20"/>
              </w:rPr>
              <w:t>
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9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 бағасының индексі және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8 мамыр,</w:t>
            </w:r>
          </w:p>
          <w:p>
            <w:pPr>
              <w:spacing w:after="20"/>
              <w:ind w:left="20"/>
              <w:jc w:val="both"/>
            </w:pPr>
            <w:r>
              <w:rPr>
                <w:rFonts w:ascii="Times New Roman"/>
                <w:b w:val="false"/>
                <w:i w:val="false"/>
                <w:color w:val="000000"/>
                <w:sz w:val="20"/>
              </w:rPr>
              <w:t>
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6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6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пошта, курьерлік және байланыс қызметтері тарифтерінің индекстері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ақпан,</w:t>
            </w:r>
          </w:p>
          <w:p>
            <w:pPr>
              <w:spacing w:after="20"/>
              <w:ind w:left="20"/>
              <w:jc w:val="both"/>
            </w:pPr>
            <w:r>
              <w:rPr>
                <w:rFonts w:ascii="Times New Roman"/>
                <w:b w:val="false"/>
                <w:i w:val="false"/>
                <w:color w:val="000000"/>
                <w:sz w:val="20"/>
              </w:rPr>
              <w:t>
4 наурыз,</w:t>
            </w:r>
          </w:p>
          <w:p>
            <w:pPr>
              <w:spacing w:after="20"/>
              <w:ind w:left="20"/>
              <w:jc w:val="both"/>
            </w:pPr>
            <w:r>
              <w:rPr>
                <w:rFonts w:ascii="Times New Roman"/>
                <w:b w:val="false"/>
                <w:i w:val="false"/>
                <w:color w:val="000000"/>
                <w:sz w:val="20"/>
              </w:rPr>
              <w:t>
2 сәуір,</w:t>
            </w:r>
          </w:p>
          <w:p>
            <w:pPr>
              <w:spacing w:after="20"/>
              <w:ind w:left="20"/>
              <w:jc w:val="both"/>
            </w:pPr>
            <w:r>
              <w:rPr>
                <w:rFonts w:ascii="Times New Roman"/>
                <w:b w:val="false"/>
                <w:i w:val="false"/>
                <w:color w:val="000000"/>
                <w:sz w:val="20"/>
              </w:rPr>
              <w:t>
2 мамыр,</w:t>
            </w:r>
          </w:p>
          <w:p>
            <w:pPr>
              <w:spacing w:after="20"/>
              <w:ind w:left="20"/>
              <w:jc w:val="both"/>
            </w:pPr>
            <w:r>
              <w:rPr>
                <w:rFonts w:ascii="Times New Roman"/>
                <w:b w:val="false"/>
                <w:i w:val="false"/>
                <w:color w:val="000000"/>
                <w:sz w:val="20"/>
              </w:rPr>
              <w:t>
31 мамыр,</w:t>
            </w:r>
          </w:p>
          <w:p>
            <w:pPr>
              <w:spacing w:after="20"/>
              <w:ind w:left="20"/>
              <w:jc w:val="both"/>
            </w:pPr>
            <w:r>
              <w:rPr>
                <w:rFonts w:ascii="Times New Roman"/>
                <w:b w:val="false"/>
                <w:i w:val="false"/>
                <w:color w:val="000000"/>
                <w:sz w:val="20"/>
              </w:rPr>
              <w:t>
1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p>
            <w:pPr>
              <w:spacing w:after="20"/>
              <w:ind w:left="20"/>
              <w:jc w:val="both"/>
            </w:pPr>
            <w:r>
              <w:rPr>
                <w:rFonts w:ascii="Times New Roman"/>
                <w:b w:val="false"/>
                <w:i w:val="false"/>
                <w:color w:val="000000"/>
                <w:sz w:val="20"/>
              </w:rPr>
              <w:t>
2 қыркүйек,</w:t>
            </w:r>
          </w:p>
          <w:p>
            <w:pPr>
              <w:spacing w:after="20"/>
              <w:ind w:left="20"/>
              <w:jc w:val="both"/>
            </w:pPr>
            <w:r>
              <w:rPr>
                <w:rFonts w:ascii="Times New Roman"/>
                <w:b w:val="false"/>
                <w:i w:val="false"/>
                <w:color w:val="000000"/>
                <w:sz w:val="20"/>
              </w:rPr>
              <w:t>
1 қазан,</w:t>
            </w:r>
          </w:p>
          <w:p>
            <w:pPr>
              <w:spacing w:after="20"/>
              <w:ind w:left="20"/>
              <w:jc w:val="both"/>
            </w:pPr>
            <w:r>
              <w:rPr>
                <w:rFonts w:ascii="Times New Roman"/>
                <w:b w:val="false"/>
                <w:i w:val="false"/>
                <w:color w:val="000000"/>
                <w:sz w:val="20"/>
              </w:rPr>
              <w:t>
31 қазан,</w:t>
            </w:r>
          </w:p>
          <w:p>
            <w:pPr>
              <w:spacing w:after="20"/>
              <w:ind w:left="20"/>
              <w:jc w:val="both"/>
            </w:pPr>
            <w:r>
              <w:rPr>
                <w:rFonts w:ascii="Times New Roman"/>
                <w:b w:val="false"/>
                <w:i w:val="false"/>
                <w:color w:val="000000"/>
                <w:sz w:val="20"/>
              </w:rPr>
              <w:t>
2 желтоқсан,</w:t>
            </w:r>
          </w:p>
          <w:p>
            <w:pPr>
              <w:spacing w:after="20"/>
              <w:ind w:left="20"/>
              <w:jc w:val="both"/>
            </w:pPr>
            <w:r>
              <w:rPr>
                <w:rFonts w:ascii="Times New Roman"/>
                <w:b w:val="false"/>
                <w:i w:val="false"/>
                <w:color w:val="000000"/>
                <w:sz w:val="20"/>
              </w:rPr>
              <w:t>
30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1-тариф (курьер), 1-тариф (байланыс)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 тасымалдау тарифтерінің индекстері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ақпан,</w:t>
            </w:r>
          </w:p>
          <w:p>
            <w:pPr>
              <w:spacing w:after="20"/>
              <w:ind w:left="20"/>
              <w:jc w:val="both"/>
            </w:pPr>
            <w:r>
              <w:rPr>
                <w:rFonts w:ascii="Times New Roman"/>
                <w:b w:val="false"/>
                <w:i w:val="false"/>
                <w:color w:val="000000"/>
                <w:sz w:val="20"/>
              </w:rPr>
              <w:t>
1 наурыз,</w:t>
            </w:r>
          </w:p>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30 сәуір,</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28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30 қазан,</w:t>
            </w:r>
          </w:p>
          <w:p>
            <w:pPr>
              <w:spacing w:after="20"/>
              <w:ind w:left="20"/>
              <w:jc w:val="both"/>
            </w:pPr>
            <w:r>
              <w:rPr>
                <w:rFonts w:ascii="Times New Roman"/>
                <w:b w:val="false"/>
                <w:i w:val="false"/>
                <w:color w:val="000000"/>
                <w:sz w:val="20"/>
              </w:rPr>
              <w:t>
29 қараша,</w:t>
            </w:r>
          </w:p>
          <w:p>
            <w:pPr>
              <w:spacing w:after="20"/>
              <w:ind w:left="20"/>
              <w:jc w:val="both"/>
            </w:pPr>
            <w:r>
              <w:rPr>
                <w:rFonts w:ascii="Times New Roman"/>
                <w:b w:val="false"/>
                <w:i w:val="false"/>
                <w:color w:val="000000"/>
                <w:sz w:val="20"/>
              </w:rPr>
              <w:t>
30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p>
          <w:p>
            <w:pPr>
              <w:spacing w:after="20"/>
              <w:ind w:left="20"/>
              <w:jc w:val="both"/>
            </w:pPr>
            <w:r>
              <w:rPr>
                <w:rFonts w:ascii="Times New Roman"/>
                <w:b w:val="false"/>
                <w:i w:val="false"/>
                <w:color w:val="000000"/>
                <w:sz w:val="20"/>
              </w:rPr>
              <w:t>
(теміржол, әуе, автомобиль, құбыр, ішкі су, теңіз көлігі)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көрсетілетін қызметтерге баға индекстері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28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және импорттық түсімдерінің баға индекстері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16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17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құрылыстағы баға индексі және баға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5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6 мамыр,</w:t>
            </w:r>
          </w:p>
          <w:p>
            <w:pPr>
              <w:spacing w:after="20"/>
              <w:ind w:left="20"/>
              <w:jc w:val="both"/>
            </w:pPr>
            <w:r>
              <w:rPr>
                <w:rFonts w:ascii="Times New Roman"/>
                <w:b w:val="false"/>
                <w:i w:val="false"/>
                <w:color w:val="000000"/>
                <w:sz w:val="20"/>
              </w:rPr>
              <w:t>
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шаруашылығындағы баға индексі және баға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5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6 мамыр,</w:t>
            </w:r>
          </w:p>
          <w:p>
            <w:pPr>
              <w:spacing w:after="20"/>
              <w:ind w:left="20"/>
              <w:jc w:val="both"/>
            </w:pPr>
            <w:r>
              <w:rPr>
                <w:rFonts w:ascii="Times New Roman"/>
                <w:b w:val="false"/>
                <w:i w:val="false"/>
                <w:color w:val="000000"/>
                <w:sz w:val="20"/>
              </w:rPr>
              <w:t>
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орман және балық шаруашылығы өнімдерінің баға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17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 1-ЦП (балық)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коммерциялық жылжымайтын мүлікті жалға берудің баға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өнімінің орташа жылдық бағалары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өндірушілерінің өнімдерді сатып алу бағасының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w:t>
            </w:r>
          </w:p>
          <w:p>
            <w:pPr>
              <w:spacing w:after="20"/>
              <w:ind w:left="20"/>
              <w:jc w:val="both"/>
            </w:pPr>
            <w:r>
              <w:rPr>
                <w:rFonts w:ascii="Times New Roman"/>
                <w:b w:val="false"/>
                <w:i w:val="false"/>
                <w:color w:val="000000"/>
                <w:sz w:val="20"/>
              </w:rPr>
              <w:t>
1-тариф (байланыс), 1-ЦП, 1-Ц (көтерме)</w:t>
            </w:r>
          </w:p>
          <w:p>
            <w:pPr>
              <w:spacing w:after="20"/>
              <w:ind w:left="20"/>
              <w:jc w:val="both"/>
            </w:pPr>
            <w:r>
              <w:rPr>
                <w:rFonts w:ascii="Times New Roman"/>
                <w:b w:val="false"/>
                <w:i w:val="false"/>
                <w:color w:val="000000"/>
                <w:sz w:val="20"/>
              </w:rPr>
              <w:t>
1-Ц (экспорт, импорт)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23 қыркүйек,</w:t>
            </w:r>
          </w:p>
          <w:p>
            <w:pPr>
              <w:spacing w:after="20"/>
              <w:ind w:left="20"/>
              <w:jc w:val="both"/>
            </w:pPr>
            <w:r>
              <w:rPr>
                <w:rFonts w:ascii="Times New Roman"/>
                <w:b w:val="false"/>
                <w:i w:val="false"/>
                <w:color w:val="000000"/>
                <w:sz w:val="20"/>
              </w:rPr>
              <w:t>
23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2019-2023 жылдардағы негізгі қорлары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 24-СХ, 1-ИС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11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11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1 ақпан,</w:t>
            </w:r>
          </w:p>
          <w:p>
            <w:pPr>
              <w:spacing w:after="20"/>
              <w:ind w:left="20"/>
              <w:jc w:val="both"/>
            </w:pPr>
            <w:r>
              <w:rPr>
                <w:rFonts w:ascii="Times New Roman"/>
                <w:b w:val="false"/>
                <w:i w:val="false"/>
                <w:color w:val="000000"/>
                <w:sz w:val="20"/>
              </w:rPr>
              <w:t>
1 наурыз, 3 сәуір,</w:t>
            </w:r>
          </w:p>
          <w:p>
            <w:pPr>
              <w:spacing w:after="20"/>
              <w:ind w:left="20"/>
              <w:jc w:val="both"/>
            </w:pPr>
            <w:r>
              <w:rPr>
                <w:rFonts w:ascii="Times New Roman"/>
                <w:b w:val="false"/>
                <w:i w:val="false"/>
                <w:color w:val="000000"/>
                <w:sz w:val="20"/>
              </w:rPr>
              <w:t>
3 мамыр, 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p>
            <w:pPr>
              <w:spacing w:after="20"/>
              <w:ind w:left="20"/>
              <w:jc w:val="both"/>
            </w:pPr>
            <w:r>
              <w:rPr>
                <w:rFonts w:ascii="Times New Roman"/>
                <w:b w:val="false"/>
                <w:i w:val="false"/>
                <w:color w:val="000000"/>
                <w:sz w:val="20"/>
              </w:rPr>
              <w:t>
1 тамыз, 2 қыркүйек,</w:t>
            </w:r>
          </w:p>
          <w:p>
            <w:pPr>
              <w:spacing w:after="20"/>
              <w:ind w:left="20"/>
              <w:jc w:val="both"/>
            </w:pPr>
            <w:r>
              <w:rPr>
                <w:rFonts w:ascii="Times New Roman"/>
                <w:b w:val="false"/>
                <w:i w:val="false"/>
                <w:color w:val="000000"/>
                <w:sz w:val="20"/>
              </w:rPr>
              <w:t>
3 қазан,</w:t>
            </w:r>
          </w:p>
          <w:p>
            <w:pPr>
              <w:spacing w:after="20"/>
              <w:ind w:left="20"/>
              <w:jc w:val="both"/>
            </w:pPr>
            <w:r>
              <w:rPr>
                <w:rFonts w:ascii="Times New Roman"/>
                <w:b w:val="false"/>
                <w:i w:val="false"/>
                <w:color w:val="000000"/>
                <w:sz w:val="20"/>
              </w:rPr>
              <w:t>
1 қараша, 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13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бойынша туу коэффициенттері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стандартталған өлім-жітім коэффициенттері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өлім себептерінің негізгі кластары бойынша стандартталған өлім-жітім коэффициенттері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Биллеттер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ІІМ, ДМ,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халықтың қартаю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ҚР ІІМ, ҚР ДСМ, ҚР Әділетмині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p>
            <w:pPr>
              <w:spacing w:after="20"/>
              <w:ind w:left="20"/>
              <w:jc w:val="both"/>
            </w:pPr>
            <w:r>
              <w:rPr>
                <w:rFonts w:ascii="Times New Roman"/>
                <w:b w:val="false"/>
                <w:i w:val="false"/>
                <w:color w:val="000000"/>
                <w:sz w:val="20"/>
              </w:rPr>
              <w:t>
19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ғылым және инновациялар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беру ұйымдары көрсеткен қызметтер көлемі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29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білім беру ұйымдарының қаржы-шаруашылық қызметі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қаржы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жоғары оқу орнынан кейінгі білім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білім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көрсету саласында көрсетілген қызметтердің көлемі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p>
            <w:pPr>
              <w:spacing w:after="20"/>
              <w:ind w:left="20"/>
              <w:jc w:val="both"/>
            </w:pPr>
            <w:r>
              <w:rPr>
                <w:rFonts w:ascii="Times New Roman"/>
                <w:b w:val="false"/>
                <w:i w:val="false"/>
                <w:color w:val="000000"/>
                <w:sz w:val="20"/>
              </w:rPr>
              <w:t>
31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29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санаторий-курорттық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денсаулық сақтау және халыққа әлеуметтік қызмет көрсету ұйымдарының қаржы-шаруашылық қызметі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және сот жүйесіне сенім деңгейі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табысын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 28 маусым, 30 қыркүйек, 30 желтоқсан,</w:t>
            </w:r>
          </w:p>
          <w:p>
            <w:pPr>
              <w:spacing w:after="20"/>
              <w:ind w:left="20"/>
              <w:jc w:val="both"/>
            </w:pPr>
            <w:r>
              <w:rPr>
                <w:rFonts w:ascii="Times New Roman"/>
                <w:b w:val="false"/>
                <w:i w:val="false"/>
                <w:color w:val="000000"/>
                <w:sz w:val="20"/>
              </w:rPr>
              <w:t>
9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004, D 008, Т-001, 1-Т, </w:t>
            </w:r>
          </w:p>
          <w:p>
            <w:pPr>
              <w:spacing w:after="20"/>
              <w:ind w:left="20"/>
              <w:jc w:val="both"/>
            </w:pPr>
            <w:r>
              <w:rPr>
                <w:rFonts w:ascii="Times New Roman"/>
                <w:b w:val="false"/>
                <w:i w:val="false"/>
                <w:color w:val="000000"/>
                <w:sz w:val="20"/>
              </w:rPr>
              <w:t xml:space="preserve">
 2-МП, Ц-101, Ц-101э, </w:t>
            </w:r>
          </w:p>
          <w:p>
            <w:pPr>
              <w:spacing w:after="20"/>
              <w:ind w:left="20"/>
              <w:jc w:val="both"/>
            </w:pPr>
            <w:r>
              <w:rPr>
                <w:rFonts w:ascii="Times New Roman"/>
                <w:b w:val="false"/>
                <w:i w:val="false"/>
                <w:color w:val="000000"/>
                <w:sz w:val="20"/>
              </w:rPr>
              <w:t>
1-собес, тұрғын үй көмегі туралы есеп, мемлекеттік АӘК тағайындау және төлеу туралы есеп, 2-шығындарды өтеу, 6-СВ, 1-СБ, сақтандыру төлемдері туралы есеп, төленген стипендиялар сомасы туралы есеп, демографиялық статистика, жалақы қорын есепке алмау (жасыру) мәніне жете есептеу, ЖӨӨ бойынша деректер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шығыстары мен табыстары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желтоқсан</w:t>
            </w:r>
          </w:p>
          <w:p>
            <w:pPr>
              <w:spacing w:after="20"/>
              <w:ind w:left="20"/>
              <w:jc w:val="both"/>
            </w:pPr>
            <w:r>
              <w:rPr>
                <w:rFonts w:ascii="Times New Roman"/>
                <w:b w:val="false"/>
                <w:i w:val="false"/>
                <w:color w:val="000000"/>
                <w:sz w:val="20"/>
              </w:rPr>
              <w:t>
18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13 маусым,</w:t>
            </w:r>
          </w:p>
          <w:p>
            <w:pPr>
              <w:spacing w:after="20"/>
              <w:ind w:left="20"/>
              <w:jc w:val="both"/>
            </w:pPr>
            <w:r>
              <w:rPr>
                <w:rFonts w:ascii="Times New Roman"/>
                <w:b w:val="false"/>
                <w:i w:val="false"/>
                <w:color w:val="000000"/>
                <w:sz w:val="20"/>
              </w:rPr>
              <w:t>
13 қыркүйек,</w:t>
            </w:r>
          </w:p>
          <w:p>
            <w:pPr>
              <w:spacing w:after="20"/>
              <w:ind w:left="20"/>
              <w:jc w:val="both"/>
            </w:pPr>
            <w:r>
              <w:rPr>
                <w:rFonts w:ascii="Times New Roman"/>
                <w:b w:val="false"/>
                <w:i w:val="false"/>
                <w:color w:val="000000"/>
                <w:sz w:val="20"/>
              </w:rPr>
              <w:t>
13 желтоқсан</w:t>
            </w:r>
          </w:p>
          <w:p>
            <w:pPr>
              <w:spacing w:after="20"/>
              <w:ind w:left="20"/>
              <w:jc w:val="both"/>
            </w:pPr>
            <w:r>
              <w:rPr>
                <w:rFonts w:ascii="Times New Roman"/>
                <w:b w:val="false"/>
                <w:i w:val="false"/>
                <w:color w:val="000000"/>
                <w:sz w:val="20"/>
              </w:rPr>
              <w:t>
19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тамақ өнімдерін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10 желтоқсан</w:t>
            </w:r>
          </w:p>
          <w:p>
            <w:pPr>
              <w:spacing w:after="20"/>
              <w:ind w:left="20"/>
              <w:jc w:val="both"/>
            </w:pPr>
            <w:r>
              <w:rPr>
                <w:rFonts w:ascii="Times New Roman"/>
                <w:b w:val="false"/>
                <w:i w:val="false"/>
                <w:color w:val="000000"/>
                <w:sz w:val="20"/>
              </w:rPr>
              <w:t>
12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13 қыркүйек,</w:t>
            </w:r>
          </w:p>
          <w:p>
            <w:pPr>
              <w:spacing w:after="20"/>
              <w:ind w:left="20"/>
              <w:jc w:val="both"/>
            </w:pPr>
            <w:r>
              <w:rPr>
                <w:rFonts w:ascii="Times New Roman"/>
                <w:b w:val="false"/>
                <w:i w:val="false"/>
                <w:color w:val="000000"/>
                <w:sz w:val="20"/>
              </w:rPr>
              <w:t>
13 желтоқсан</w:t>
            </w:r>
          </w:p>
          <w:p>
            <w:pPr>
              <w:spacing w:after="20"/>
              <w:ind w:left="20"/>
              <w:jc w:val="both"/>
            </w:pPr>
            <w:r>
              <w:rPr>
                <w:rFonts w:ascii="Times New Roman"/>
                <w:b w:val="false"/>
                <w:i w:val="false"/>
                <w:color w:val="000000"/>
                <w:sz w:val="20"/>
              </w:rPr>
              <w:t>
15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желтоқсан</w:t>
            </w:r>
          </w:p>
          <w:p>
            <w:pPr>
              <w:spacing w:after="20"/>
              <w:ind w:left="20"/>
              <w:jc w:val="both"/>
            </w:pPr>
            <w:r>
              <w:rPr>
                <w:rFonts w:ascii="Times New Roman"/>
                <w:b w:val="false"/>
                <w:i w:val="false"/>
                <w:color w:val="000000"/>
                <w:sz w:val="20"/>
              </w:rPr>
              <w:t>
24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ересек халықтың темекі тұтынуы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тұрмыс сапасының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 D 002, D 004, D 006, Т-001, УДН, "тұрғын үй қоры туралы" жинақ, экономика секторлары бойынша ұлттық байлық элементтері, ҚР Ішкі экономикасының ұлттық шоттары, кірістер әдісімен ЖІӨ, зерттеу нәтижелерінің есебі (PISA), халық санағының деректері, Қазақстан Республикасының қоршаған ортасының жай-күйі туралы есеп, демографиялық статистика, қылмыстық құқық бұзушылық туралы есеп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p>
          <w:p>
            <w:pPr>
              <w:spacing w:after="20"/>
              <w:ind w:left="20"/>
              <w:jc w:val="both"/>
            </w:pPr>
            <w:r>
              <w:rPr>
                <w:rFonts w:ascii="Times New Roman"/>
                <w:b w:val="false"/>
                <w:i w:val="false"/>
                <w:color w:val="000000"/>
                <w:sz w:val="20"/>
              </w:rPr>
              <w:t>
29 ақпан,</w:t>
            </w:r>
          </w:p>
          <w:p>
            <w:pPr>
              <w:spacing w:after="20"/>
              <w:ind w:left="20"/>
              <w:jc w:val="both"/>
            </w:pPr>
            <w:r>
              <w:rPr>
                <w:rFonts w:ascii="Times New Roman"/>
                <w:b w:val="false"/>
                <w:i w:val="false"/>
                <w:color w:val="000000"/>
                <w:sz w:val="20"/>
              </w:rPr>
              <w:t>
29 наурыз,</w:t>
            </w:r>
          </w:p>
          <w:p>
            <w:pPr>
              <w:spacing w:after="20"/>
              <w:ind w:left="20"/>
              <w:jc w:val="both"/>
            </w:pPr>
            <w:r>
              <w:rPr>
                <w:rFonts w:ascii="Times New Roman"/>
                <w:b w:val="false"/>
                <w:i w:val="false"/>
                <w:color w:val="000000"/>
                <w:sz w:val="20"/>
              </w:rPr>
              <w:t>
30 сәуір,</w:t>
            </w:r>
          </w:p>
          <w:p>
            <w:pPr>
              <w:spacing w:after="20"/>
              <w:ind w:left="20"/>
              <w:jc w:val="both"/>
            </w:pPr>
            <w:r>
              <w:rPr>
                <w:rFonts w:ascii="Times New Roman"/>
                <w:b w:val="false"/>
                <w:i w:val="false"/>
                <w:color w:val="000000"/>
                <w:sz w:val="20"/>
              </w:rPr>
              <w:t>
31 мамыр,</w:t>
            </w:r>
          </w:p>
          <w:p>
            <w:pPr>
              <w:spacing w:after="20"/>
              <w:ind w:left="20"/>
              <w:jc w:val="both"/>
            </w:pPr>
            <w:r>
              <w:rPr>
                <w:rFonts w:ascii="Times New Roman"/>
                <w:b w:val="false"/>
                <w:i w:val="false"/>
                <w:color w:val="000000"/>
                <w:sz w:val="20"/>
              </w:rPr>
              <w:t>
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қазан,</w:t>
            </w:r>
          </w:p>
          <w:p>
            <w:pPr>
              <w:spacing w:after="20"/>
              <w:ind w:left="20"/>
              <w:jc w:val="both"/>
            </w:pPr>
            <w:r>
              <w:rPr>
                <w:rFonts w:ascii="Times New Roman"/>
                <w:b w:val="false"/>
                <w:i w:val="false"/>
                <w:color w:val="000000"/>
                <w:sz w:val="20"/>
              </w:rPr>
              <w:t>
29 қараша,</w:t>
            </w:r>
          </w:p>
          <w:p>
            <w:pPr>
              <w:spacing w:after="20"/>
              <w:ind w:left="20"/>
              <w:jc w:val="both"/>
            </w:pPr>
            <w:r>
              <w:rPr>
                <w:rFonts w:ascii="Times New Roman"/>
                <w:b w:val="false"/>
                <w:i w:val="false"/>
                <w:color w:val="000000"/>
                <w:sz w:val="20"/>
              </w:rPr>
              <w:t>
31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апаттылығы туралы мәліметтер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 туралы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 АЖ</w:t>
            </w:r>
          </w:p>
        </w:tc>
      </w:tr>
    </w:tbl>
    <w:bookmarkStart w:name="z13" w:id="10"/>
    <w:p>
      <w:pPr>
        <w:spacing w:after="0"/>
        <w:ind w:left="0"/>
        <w:jc w:val="left"/>
      </w:pPr>
      <w:r>
        <w:rPr>
          <w:rFonts w:ascii="Times New Roman"/>
          <w:b/>
          <w:i w:val="false"/>
          <w:color w:val="000000"/>
        </w:rPr>
        <w:t xml:space="preserve"> Жиынтық статистикалық жарияланымдар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жарияланымның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 үшін статистикалық ақпаратты ұсыну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дамыуның көрсеткіштері</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 20 сәуір, 20 шілде, 20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2023 жылы" статистикалық жылнама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өңірлері 2023 жылы" статистикалық жылнама </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графигі</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графигі </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bl>
    <w:bookmarkStart w:name="z14" w:id="11"/>
    <w:p>
      <w:pPr>
        <w:spacing w:after="0"/>
        <w:ind w:left="0"/>
        <w:jc w:val="left"/>
      </w:pPr>
      <w:r>
        <w:rPr>
          <w:rFonts w:ascii="Times New Roman"/>
          <w:b/>
          <w:i w:val="false"/>
          <w:color w:val="000000"/>
        </w:rPr>
        <w:t xml:space="preserve"> 3-бөлім. Мемлекеттік статистика органдары қалыптастыратын ресми статистикалық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жарияланымның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Дереккөздер (статистикалық нысанның индексі, басқа ресми дереккөздер)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Пайдаланушыларға ұсыну мерзімдері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оны санаттар, жер учаскелерiнiң меншiк иелерi, жердi пайдаланушылар мен алқаптар бойынша бөлу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 1-Е (жұмысқа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10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11 қараша,</w:t>
            </w:r>
          </w:p>
          <w:p>
            <w:pPr>
              <w:spacing w:after="20"/>
              <w:ind w:left="20"/>
              <w:jc w:val="both"/>
            </w:pPr>
            <w:r>
              <w:rPr>
                <w:rFonts w:ascii="Times New Roman"/>
                <w:b w:val="false"/>
                <w:i w:val="false"/>
                <w:color w:val="000000"/>
                <w:sz w:val="20"/>
              </w:rPr>
              <w:t>
10 желтоқсан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материалдарын өндірушілердің (жеткізушілердің) өткізу және құрылыс ұйымдарының сатып алу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p>
            <w:pPr>
              <w:spacing w:after="20"/>
              <w:ind w:left="20"/>
              <w:jc w:val="both"/>
            </w:pPr>
            <w:r>
              <w:rPr>
                <w:rFonts w:ascii="Times New Roman"/>
                <w:b w:val="false"/>
                <w:i w:val="false"/>
                <w:color w:val="000000"/>
                <w:sz w:val="20"/>
              </w:rPr>
              <w:t>
ҚМЖЖ-2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30-күніне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25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 1-ОПЗ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p>
          <w:p>
            <w:pPr>
              <w:spacing w:after="20"/>
              <w:ind w:left="20"/>
              <w:jc w:val="both"/>
            </w:pPr>
            <w:r>
              <w:rPr>
                <w:rFonts w:ascii="Times New Roman"/>
                <w:b w:val="false"/>
                <w:i w:val="false"/>
                <w:color w:val="000000"/>
                <w:sz w:val="20"/>
              </w:rPr>
              <w:t>
29 сәуір,</w:t>
            </w:r>
          </w:p>
          <w:p>
            <w:pPr>
              <w:spacing w:after="20"/>
              <w:ind w:left="20"/>
              <w:jc w:val="both"/>
            </w:pPr>
            <w:r>
              <w:rPr>
                <w:rFonts w:ascii="Times New Roman"/>
                <w:b w:val="false"/>
                <w:i w:val="false"/>
                <w:color w:val="000000"/>
                <w:sz w:val="20"/>
              </w:rPr>
              <w:t>
29 шілде,</w:t>
            </w:r>
          </w:p>
          <w:p>
            <w:pPr>
              <w:spacing w:after="20"/>
              <w:ind w:left="20"/>
              <w:jc w:val="both"/>
            </w:pPr>
            <w:r>
              <w:rPr>
                <w:rFonts w:ascii="Times New Roman"/>
                <w:b w:val="false"/>
                <w:i w:val="false"/>
                <w:color w:val="000000"/>
                <w:sz w:val="20"/>
              </w:rPr>
              <w:t>
29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бойынша жиынтық статистикалық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 ТБ, 11-ТБ-ЖС, 11-ТБ-ӨС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позиция бойынша жиынтық статистикалық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7-ТБ,9-ТБ, 11-ТБ-ЖС, 11-ТБ-ӨС, 14-17 ТБ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 ТБ</w:t>
            </w:r>
          </w:p>
          <w:p>
            <w:pPr>
              <w:spacing w:after="20"/>
              <w:ind w:left="20"/>
              <w:jc w:val="both"/>
            </w:pPr>
            <w:r>
              <w:rPr>
                <w:rFonts w:ascii="Times New Roman"/>
                <w:b w:val="false"/>
                <w:i w:val="false"/>
                <w:color w:val="000000"/>
                <w:sz w:val="20"/>
              </w:rPr>
              <w:t>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QEDS Дүниежүзілік Банкінің деректер базасы үшін сыртқы борыш бойынша жиынтық статистикалық есептер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базасы үшін кеңейтілген айқындаудағы мемлекеттік сектордың сыртқы борышы бойынша жиынтық статистикалық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w:t>
            </w:r>
          </w:p>
          <w:p>
            <w:pPr>
              <w:spacing w:after="20"/>
              <w:ind w:left="20"/>
              <w:jc w:val="both"/>
            </w:pPr>
            <w:r>
              <w:rPr>
                <w:rFonts w:ascii="Times New Roman"/>
                <w:b w:val="false"/>
                <w:i w:val="false"/>
                <w:color w:val="000000"/>
                <w:sz w:val="20"/>
              </w:rPr>
              <w:t>
11-ТБ-ӨС, 14-15-ТБ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w:t>
            </w:r>
          </w:p>
          <w:p>
            <w:pPr>
              <w:spacing w:after="20"/>
              <w:ind w:left="20"/>
              <w:jc w:val="both"/>
            </w:pPr>
            <w:r>
              <w:rPr>
                <w:rFonts w:ascii="Times New Roman"/>
                <w:b w:val="false"/>
                <w:i w:val="false"/>
                <w:color w:val="000000"/>
                <w:sz w:val="20"/>
              </w:rPr>
              <w:t>
11-ТБ-ӨС, 15-ТБ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сауда және даму жөніндегі конференциясы үшін шетелдік тікелей инвестициялар бойынша жиынтық статистикалық есептер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p>
          <w:p>
            <w:pPr>
              <w:spacing w:after="20"/>
              <w:ind w:left="20"/>
              <w:jc w:val="both"/>
            </w:pPr>
            <w:r>
              <w:rPr>
                <w:rFonts w:ascii="Times New Roman"/>
                <w:b w:val="false"/>
                <w:i w:val="false"/>
                <w:color w:val="000000"/>
                <w:sz w:val="20"/>
              </w:rPr>
              <w:t>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көрсетілетін қызметтердің халықаралық саудасының статистикасы бойынша жиынтық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 9-ТБ,</w:t>
            </w:r>
          </w:p>
          <w:p>
            <w:pPr>
              <w:spacing w:after="20"/>
              <w:ind w:left="20"/>
              <w:jc w:val="both"/>
            </w:pPr>
            <w:r>
              <w:rPr>
                <w:rFonts w:ascii="Times New Roman"/>
                <w:b w:val="false"/>
                <w:i w:val="false"/>
                <w:color w:val="000000"/>
                <w:sz w:val="20"/>
              </w:rPr>
              <w:t>
10-ТБ, 11-ТБ-ЖС,</w:t>
            </w:r>
          </w:p>
          <w:p>
            <w:pPr>
              <w:spacing w:after="20"/>
              <w:ind w:left="20"/>
              <w:jc w:val="both"/>
            </w:pPr>
            <w:r>
              <w:rPr>
                <w:rFonts w:ascii="Times New Roman"/>
                <w:b w:val="false"/>
                <w:i w:val="false"/>
                <w:color w:val="000000"/>
                <w:sz w:val="20"/>
              </w:rPr>
              <w:t>
11-ТБ-ӨС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резервтер және шетел валютасындағы өтімділік бойынша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SEFER форматындағы есеп – резервтік активтер нысанында ұсталатын бағалы қағаздарды географиялық бөлуге шолу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сыртқы борышы, халықаралық инвестициялық позиция және салым бағыты бойынша тікелей инвестициялар статистикасы бойынша талдамалық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14-17-ТБ</w:t>
            </w:r>
          </w:p>
          <w:p>
            <w:pPr>
              <w:spacing w:after="20"/>
              <w:ind w:left="20"/>
              <w:jc w:val="both"/>
            </w:pPr>
            <w:r>
              <w:rPr>
                <w:rFonts w:ascii="Times New Roman"/>
                <w:b w:val="false"/>
                <w:i w:val="false"/>
                <w:color w:val="000000"/>
                <w:sz w:val="20"/>
              </w:rPr>
              <w:t>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халықаралық қызметтер және жеке трансферттер бойынша талдамалық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w:t>
            </w:r>
          </w:p>
          <w:p>
            <w:pPr>
              <w:spacing w:after="20"/>
              <w:ind w:left="20"/>
              <w:jc w:val="both"/>
            </w:pPr>
            <w:r>
              <w:rPr>
                <w:rFonts w:ascii="Times New Roman"/>
                <w:b w:val="false"/>
                <w:i w:val="false"/>
                <w:color w:val="000000"/>
                <w:sz w:val="20"/>
              </w:rPr>
              <w:t>
9-10-ТБ, 11-ТБ-ЖС, 11-ТБ-ӨС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CPIS портфельдік инвестицияларды үйлестірілген зерттеу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 тікелей инвестицияларды үйлестірілген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p>
          <w:p>
            <w:pPr>
              <w:spacing w:after="20"/>
              <w:ind w:left="20"/>
              <w:jc w:val="both"/>
            </w:pPr>
            <w:r>
              <w:rPr>
                <w:rFonts w:ascii="Times New Roman"/>
                <w:b w:val="false"/>
                <w:i w:val="false"/>
                <w:color w:val="000000"/>
                <w:sz w:val="20"/>
              </w:rPr>
              <w:t>
және басқа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Қазақстан Республикасының Ұлттық қорының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активтері бойынша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деңгейдегi банктердің монетарлық шолуы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жүйесі бойынша монетарлық шолу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банктер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11-жұмыс күнінен кешіктірмей; есепті деректер-есепті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базасы және кең ақша массасының агрегаттары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Ұлттық банктің баланстық шоттары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Ұлттық банктің баланстық шоттары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 бойынша шолуы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беретін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ақпан, 31 мамыр,</w:t>
            </w:r>
          </w:p>
          <w:p>
            <w:pPr>
              <w:spacing w:after="20"/>
              <w:ind w:left="20"/>
              <w:jc w:val="both"/>
            </w:pPr>
            <w:r>
              <w:rPr>
                <w:rFonts w:ascii="Times New Roman"/>
                <w:b w:val="false"/>
                <w:i w:val="false"/>
                <w:color w:val="000000"/>
                <w:sz w:val="20"/>
              </w:rPr>
              <w:t>
29 тамыз, 29 қараша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сектор бойынша шолу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банктер және басқа қаржы ұйымдары беретін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ақпан, 31 мамыр,</w:t>
            </w:r>
          </w:p>
          <w:p>
            <w:pPr>
              <w:spacing w:after="20"/>
              <w:ind w:left="20"/>
              <w:jc w:val="both"/>
            </w:pPr>
            <w:r>
              <w:rPr>
                <w:rFonts w:ascii="Times New Roman"/>
                <w:b w:val="false"/>
                <w:i w:val="false"/>
                <w:color w:val="000000"/>
                <w:sz w:val="20"/>
              </w:rPr>
              <w:t>
29 тамыз, 29 қараша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ақпаннан кешіктірмей,</w:t>
            </w:r>
          </w:p>
          <w:p>
            <w:pPr>
              <w:spacing w:after="20"/>
              <w:ind w:left="20"/>
              <w:jc w:val="both"/>
            </w:pPr>
            <w:r>
              <w:rPr>
                <w:rFonts w:ascii="Times New Roman"/>
                <w:b w:val="false"/>
                <w:i w:val="false"/>
                <w:color w:val="000000"/>
                <w:sz w:val="20"/>
              </w:rPr>
              <w:t>
20 мамырдан кешіктірмей,</w:t>
            </w:r>
          </w:p>
          <w:p>
            <w:pPr>
              <w:spacing w:after="20"/>
              <w:ind w:left="20"/>
              <w:jc w:val="both"/>
            </w:pPr>
            <w:r>
              <w:rPr>
                <w:rFonts w:ascii="Times New Roman"/>
                <w:b w:val="false"/>
                <w:i w:val="false"/>
                <w:color w:val="000000"/>
                <w:sz w:val="20"/>
              </w:rPr>
              <w:t>
20 тамыздан кешіктірмей,</w:t>
            </w:r>
          </w:p>
          <w:p>
            <w:pPr>
              <w:spacing w:after="20"/>
              <w:ind w:left="20"/>
              <w:jc w:val="both"/>
            </w:pPr>
            <w:r>
              <w:rPr>
                <w:rFonts w:ascii="Times New Roman"/>
                <w:b w:val="false"/>
                <w:i w:val="false"/>
                <w:color w:val="000000"/>
                <w:sz w:val="20"/>
              </w:rPr>
              <w:t>
20 қарашадан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Survey" (MFSCBS)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 (MFSOFC)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беретін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ақпаннан кешіктірмей,</w:t>
            </w:r>
          </w:p>
          <w:p>
            <w:pPr>
              <w:spacing w:after="20"/>
              <w:ind w:left="20"/>
              <w:jc w:val="both"/>
            </w:pPr>
            <w:r>
              <w:rPr>
                <w:rFonts w:ascii="Times New Roman"/>
                <w:b w:val="false"/>
                <w:i w:val="false"/>
                <w:color w:val="000000"/>
                <w:sz w:val="20"/>
              </w:rPr>
              <w:t>
31 мамырдан кешіктірмей,</w:t>
            </w:r>
          </w:p>
          <w:p>
            <w:pPr>
              <w:spacing w:after="20"/>
              <w:ind w:left="20"/>
              <w:jc w:val="both"/>
            </w:pPr>
            <w:r>
              <w:rPr>
                <w:rFonts w:ascii="Times New Roman"/>
                <w:b w:val="false"/>
                <w:i w:val="false"/>
                <w:color w:val="000000"/>
                <w:sz w:val="20"/>
              </w:rPr>
              <w:t>
29 тамыздан кешіктірмей,</w:t>
            </w:r>
          </w:p>
          <w:p>
            <w:pPr>
              <w:spacing w:after="20"/>
              <w:ind w:left="20"/>
              <w:jc w:val="both"/>
            </w:pPr>
            <w:r>
              <w:rPr>
                <w:rFonts w:ascii="Times New Roman"/>
                <w:b w:val="false"/>
                <w:i w:val="false"/>
                <w:color w:val="000000"/>
                <w:sz w:val="20"/>
              </w:rPr>
              <w:t>
29 қарашадан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банктер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(MFSINT)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мөлшерлемелері бойынша деректер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(916ER)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сауда-саттығының қорытындылары туралы KASE мәліметтері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Liquidity" (916IL) ХВҚ үшін стандартталған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p>
            <w:pPr>
              <w:spacing w:after="20"/>
              <w:ind w:left="20"/>
              <w:jc w:val="both"/>
            </w:pPr>
            <w:r>
              <w:rPr>
                <w:rFonts w:ascii="Times New Roman"/>
                <w:b w:val="false"/>
                <w:i w:val="false"/>
                <w:color w:val="000000"/>
                <w:sz w:val="20"/>
              </w:rPr>
              <w:t>
(электрондық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14-17-ТБ, 11-ТБ-ЖС, 11-ТБ-ӨС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нарықтың көрсеткіштері бойынша жиынтық және талдамалық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нарықтың көрсеткіштері бойынша жиынтық және талдамалық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нарықтың көрсеткіштері бойынша жиынтық және талдамалық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сауда-саттығының қорытындылары туралы KASE мәліметтері, банктер, уәкілетті ұйымдар ұсынатын әкімшілік деректер және басқа да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нарығының көрсеткіштері бойынша жиынтық және талдамалық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АҚ ұсынатын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7-жұмыс күнінен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шетел валюталарына ресми бағамы, кезеңде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белгілейтін валюталардың күнделікті ресми (нарықтық) бағамдары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бірінші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негізгі қаржылық көрсеткіштері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конгломераттарының негізгі қаржылық көрсеткіштері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w:t>
            </w:r>
          </w:p>
          <w:p>
            <w:pPr>
              <w:spacing w:after="20"/>
              <w:ind w:left="20"/>
              <w:jc w:val="both"/>
            </w:pPr>
            <w:r>
              <w:rPr>
                <w:rFonts w:ascii="Times New Roman"/>
                <w:b w:val="false"/>
                <w:i w:val="false"/>
                <w:color w:val="000000"/>
                <w:sz w:val="20"/>
              </w:rPr>
              <w:t>
28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субъектілерінің негізгі қаржылық көрсеткіштері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субъектілері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негізгі қаржылық көрсеткіштері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жүйесінің негізгі қаржылық көрсеткіштері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негізгі қаржылық көрсеткіштері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топтарының негізгі қаржылық көрсеткіштері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31 мамыр,</w:t>
            </w:r>
          </w:p>
          <w:p>
            <w:pPr>
              <w:spacing w:after="20"/>
              <w:ind w:left="20"/>
              <w:jc w:val="both"/>
            </w:pPr>
            <w:r>
              <w:rPr>
                <w:rFonts w:ascii="Times New Roman"/>
                <w:b w:val="false"/>
                <w:i w:val="false"/>
                <w:color w:val="000000"/>
                <w:sz w:val="20"/>
              </w:rPr>
              <w:t>
31 шілде, 31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ұйымдардың негізгі қаржылық көрсеткіштері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 ұсынатын әкімшілік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 10 маусым,</w:t>
            </w:r>
          </w:p>
          <w:p>
            <w:pPr>
              <w:spacing w:after="20"/>
              <w:ind w:left="20"/>
              <w:jc w:val="both"/>
            </w:pPr>
            <w:r>
              <w:rPr>
                <w:rFonts w:ascii="Times New Roman"/>
                <w:b w:val="false"/>
                <w:i w:val="false"/>
                <w:color w:val="000000"/>
                <w:sz w:val="20"/>
              </w:rPr>
              <w:t>
10 қыркүйек, 10 желтоқсан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тұқымдылардың тұқымдарын себу сапасы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20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мемлекеттік есепке алу және орман қорын мемлекеттік орман қоры және алқаптар санаттары бойынша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ағаштардағы сүрек қалдықтары және ағаш кесілген жерлерді тазарту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20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Су ресурстары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су алу, пайдалану және су бұрудың негізгі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 бірақ есепті жылдан кейінгі жылдың 1 сәуірінен ерте емес</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өңірлік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Индустриялық-инновациялық дамытудың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 жанындағы "Еңбек ресурстарын дамыту орталығы"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 Автомобильді жолдар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Шаруа, фермер қожалықтары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Programme for International Student Assessment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Public Sector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