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dd5f8" w14:textId="25dd5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2023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2023 жылғы 13 сәуірдегі № 10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сәйкес,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және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көрсету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Ұзынкөл аудандық мәслихаты ШЕШТІ:</w:t>
      </w:r>
    </w:p>
    <w:bookmarkEnd w:id="0"/>
    <w:bookmarkStart w:name="z5" w:id="1"/>
    <w:p>
      <w:pPr>
        <w:spacing w:after="0"/>
        <w:ind w:left="0"/>
        <w:jc w:val="both"/>
      </w:pPr>
      <w:r>
        <w:rPr>
          <w:rFonts w:ascii="Times New Roman"/>
          <w:b w:val="false"/>
          <w:i w:val="false"/>
          <w:color w:val="000000"/>
          <w:sz w:val="28"/>
        </w:rPr>
        <w:t>
      1. Ұзынкөл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қыметшілеріне 2023 жылы әлеуметтік қолдау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қолдауға – бір мың бес жүз еселік айлық есептік көрсеткіштен аспайтын сомада бюджеттік несие болып айқындалсын;</w:t>
      </w:r>
    </w:p>
    <w:bookmarkEnd w:id="3"/>
    <w:bookmarkStart w:name="z8" w:id="4"/>
    <w:p>
      <w:pPr>
        <w:spacing w:after="0"/>
        <w:ind w:left="0"/>
        <w:jc w:val="both"/>
      </w:pP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Булатов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"Ұзынкөл ауданының экономика</w:t>
      </w:r>
    </w:p>
    <w:bookmarkEnd w:id="6"/>
    <w:bookmarkStart w:name="z12" w:id="7"/>
    <w:p>
      <w:pPr>
        <w:spacing w:after="0"/>
        <w:ind w:left="0"/>
        <w:jc w:val="both"/>
      </w:pPr>
      <w:r>
        <w:rPr>
          <w:rFonts w:ascii="Times New Roman"/>
          <w:b w:val="false"/>
          <w:i w:val="false"/>
          <w:color w:val="000000"/>
          <w:sz w:val="28"/>
        </w:rPr>
        <w:t>
      және бюджеттік жоспарлау бөлімі"</w:t>
      </w:r>
    </w:p>
    <w:bookmarkEnd w:id="7"/>
    <w:bookmarkStart w:name="z13" w:id="8"/>
    <w:p>
      <w:pPr>
        <w:spacing w:after="0"/>
        <w:ind w:left="0"/>
        <w:jc w:val="both"/>
      </w:pPr>
      <w:r>
        <w:rPr>
          <w:rFonts w:ascii="Times New Roman"/>
          <w:b w:val="false"/>
          <w:i w:val="false"/>
          <w:color w:val="000000"/>
          <w:sz w:val="28"/>
        </w:rPr>
        <w:t>
      мемлекеттік мекемесінің басшысы</w:t>
      </w:r>
    </w:p>
    <w:bookmarkEnd w:id="8"/>
    <w:bookmarkStart w:name="z14" w:id="9"/>
    <w:p>
      <w:pPr>
        <w:spacing w:after="0"/>
        <w:ind w:left="0"/>
        <w:jc w:val="both"/>
      </w:pPr>
      <w:r>
        <w:rPr>
          <w:rFonts w:ascii="Times New Roman"/>
          <w:b w:val="false"/>
          <w:i w:val="false"/>
          <w:color w:val="000000"/>
          <w:sz w:val="28"/>
        </w:rPr>
        <w:t>
      __________________ А. Лагушина</w:t>
      </w:r>
    </w:p>
    <w:bookmarkEnd w:id="9"/>
    <w:bookmarkStart w:name="z15" w:id="10"/>
    <w:p>
      <w:pPr>
        <w:spacing w:after="0"/>
        <w:ind w:left="0"/>
        <w:jc w:val="both"/>
      </w:pPr>
      <w:r>
        <w:rPr>
          <w:rFonts w:ascii="Times New Roman"/>
          <w:b w:val="false"/>
          <w:i w:val="false"/>
          <w:color w:val="000000"/>
          <w:sz w:val="28"/>
        </w:rPr>
        <w:t>
      2023 жылғы "13" сәуір</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