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f4758" w14:textId="b0f47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әкімдігінің сәулет, қала құрылысы және құрылыс бөлімі" мемлекеттік мекемесіне қауымдық сервитутты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әкімдігінің 2023 жылғы 22 маусымдағы № 130 қаулысы. Күші жойылды - Қостанай облысы Бейімбет Майлин ауданы әкімдігінің 2023 жылғы 8 тамыздағы № 185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Бейімбет Майлин ауданы әкімдігінің 08.08.2023 </w:t>
      </w:r>
      <w:r>
        <w:rPr>
          <w:rFonts w:ascii="Times New Roman"/>
          <w:b w:val="false"/>
          <w:i w:val="false"/>
          <w:color w:val="ff0000"/>
          <w:sz w:val="28"/>
        </w:rPr>
        <w:t>№ 185</w:t>
      </w:r>
      <w:r>
        <w:rPr>
          <w:rFonts w:ascii="Times New Roman"/>
          <w:b w:val="false"/>
          <w:i w:val="false"/>
          <w:color w:val="ff0000"/>
          <w:sz w:val="28"/>
        </w:rPr>
        <w:t xml:space="preserve"> қаулысымен (қол қойылған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10-тармақшасына, "Қазақстан Республикасының жергілікті мемлекеттік басқару және өзін – 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Start w:name="z5" w:id="1"/>
    <w:p>
      <w:pPr>
        <w:spacing w:after="0"/>
        <w:ind w:left="0"/>
        <w:jc w:val="both"/>
      </w:pPr>
      <w:r>
        <w:rPr>
          <w:rFonts w:ascii="Times New Roman"/>
          <w:b w:val="false"/>
          <w:i w:val="false"/>
          <w:color w:val="000000"/>
          <w:sz w:val="28"/>
        </w:rPr>
        <w:t>
      1. "Бейімбет Майлин ауданы әкімдігінің сәулет, қала құрылысы және құрылыс бөлімі" мемлекеттік мекемесі Қостанай облысы Бейімбет Майлин ауданы Новоильиновка ауылында газ тарату желілерін салу және пайдалану үшін Бейімбет Майлин ауданының аумағында орналасқан жер учаскелеріне қауымдық сервитут белгіленсін, оның ішінде:</w:t>
      </w:r>
    </w:p>
    <w:bookmarkEnd w:id="1"/>
    <w:bookmarkStart w:name="z6" w:id="2"/>
    <w:p>
      <w:pPr>
        <w:spacing w:after="0"/>
        <w:ind w:left="0"/>
        <w:jc w:val="both"/>
      </w:pPr>
      <w:r>
        <w:rPr>
          <w:rFonts w:ascii="Times New Roman"/>
          <w:b w:val="false"/>
          <w:i w:val="false"/>
          <w:color w:val="000000"/>
          <w:sz w:val="28"/>
        </w:rPr>
        <w:t>
      кадастрлық нөмірі 12-183-057-481, жалпы ауданы 0,125 гектар;</w:t>
      </w:r>
    </w:p>
    <w:bookmarkEnd w:id="2"/>
    <w:bookmarkStart w:name="z7" w:id="3"/>
    <w:p>
      <w:pPr>
        <w:spacing w:after="0"/>
        <w:ind w:left="0"/>
        <w:jc w:val="both"/>
      </w:pPr>
      <w:r>
        <w:rPr>
          <w:rFonts w:ascii="Times New Roman"/>
          <w:b w:val="false"/>
          <w:i w:val="false"/>
          <w:color w:val="000000"/>
          <w:sz w:val="28"/>
        </w:rPr>
        <w:t>
      кадастрлық нөмірі 12-183-045-096, жалпы ауданы 1,495 гектар;</w:t>
      </w:r>
    </w:p>
    <w:bookmarkEnd w:id="3"/>
    <w:bookmarkStart w:name="z8" w:id="4"/>
    <w:p>
      <w:pPr>
        <w:spacing w:after="0"/>
        <w:ind w:left="0"/>
        <w:jc w:val="both"/>
      </w:pPr>
      <w:r>
        <w:rPr>
          <w:rFonts w:ascii="Times New Roman"/>
          <w:b w:val="false"/>
          <w:i w:val="false"/>
          <w:color w:val="000000"/>
          <w:sz w:val="28"/>
        </w:rPr>
        <w:t>
      кадастрлық нөмірі 12-183-045-099, жалпы ауданы 0,455 гектар.</w:t>
      </w:r>
    </w:p>
    <w:bookmarkEnd w:id="4"/>
    <w:bookmarkStart w:name="z9" w:id="5"/>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мекемесімен Қазақстан Республикасының заңнамасымен белгіленген тәртіпте:</w:t>
      </w:r>
    </w:p>
    <w:bookmarkEnd w:id="5"/>
    <w:bookmarkStart w:name="z10" w:id="6"/>
    <w:p>
      <w:pPr>
        <w:spacing w:after="0"/>
        <w:ind w:left="0"/>
        <w:jc w:val="both"/>
      </w:pPr>
      <w:r>
        <w:rPr>
          <w:rFonts w:ascii="Times New Roman"/>
          <w:b w:val="false"/>
          <w:i w:val="false"/>
          <w:color w:val="000000"/>
          <w:sz w:val="28"/>
        </w:rPr>
        <w:t>
      1) қол қойылған күннен бастап күнтізбелік жиырма күн ішінде осы қаулының қазақ және орыс тілдеріндегі көшірмелерін электрондық түрде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6"/>
    <w:bookmarkStart w:name="z11" w:id="7"/>
    <w:p>
      <w:pPr>
        <w:spacing w:after="0"/>
        <w:ind w:left="0"/>
        <w:jc w:val="both"/>
      </w:pPr>
      <w:r>
        <w:rPr>
          <w:rFonts w:ascii="Times New Roman"/>
          <w:b w:val="false"/>
          <w:i w:val="false"/>
          <w:color w:val="000000"/>
          <w:sz w:val="28"/>
        </w:rPr>
        <w:t>
      2) қол қойылған күнінен бастап осы қаулыны Бейімбет Майлин ауданы әкімдігінің интернет – ресурсына орналастыру және ресми жарияланғаннан кейін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жіберу.</w:t>
      </w:r>
    </w:p>
    <w:bookmarkEnd w:id="7"/>
    <w:bookmarkStart w:name="z12" w:id="8"/>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Бейімбет Майлинге жүктелсін.</w:t>
      </w:r>
    </w:p>
    <w:bookmarkEnd w:id="8"/>
    <w:bookmarkStart w:name="z13" w:id="9"/>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