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d742" w14:textId="bf4d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"Бейімбет Майлин ауданының 2023-2025 жылдарға арналған аудандық бюджеті туралы" 2022 жылғы 28 желтоқсандағы № 154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1 желтоқсандағы № 51 шешімі</w:t>
      </w:r>
    </w:p>
    <w:p>
      <w:pPr>
        <w:spacing w:after="0"/>
        <w:ind w:left="0"/>
        <w:jc w:val="both"/>
      </w:pPr>
      <w:bookmarkStart w:name="z4" w:id="0"/>
      <w:r>
        <w:rPr>
          <w:rFonts w:ascii="Times New Roman"/>
          <w:b w:val="false"/>
          <w:i w:val="false"/>
          <w:color w:val="000000"/>
          <w:sz w:val="28"/>
        </w:rPr>
        <w:t>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2023-2025 жылдарға арналған аудандық бюджеті туралы" 2022 жылғы 28 желтоқсандағы № 154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2023-2025 жылдарға арналған аудандық бюджет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7 463 457,0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3 418 795,0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50 258,0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88 763,0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3 905 641,0 мың теңге;</w:t>
      </w:r>
    </w:p>
    <w:bookmarkEnd w:id="8"/>
    <w:bookmarkStart w:name="z13" w:id="9"/>
    <w:p>
      <w:pPr>
        <w:spacing w:after="0"/>
        <w:ind w:left="0"/>
        <w:jc w:val="both"/>
      </w:pPr>
      <w:r>
        <w:rPr>
          <w:rFonts w:ascii="Times New Roman"/>
          <w:b w:val="false"/>
          <w:i w:val="false"/>
          <w:color w:val="000000"/>
          <w:sz w:val="28"/>
        </w:rPr>
        <w:t>
      2) шығындар – 7 479 546,9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46 834,0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113 850,0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67 016,0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39 200,0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-102 123,9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102 123,9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"8. Бейімбет Майлин ауданының жергілікті атқарушы органының 2023 жылға арналған резерві 12 304,7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20"/>
    <w:p>
      <w:pPr>
        <w:spacing w:after="0"/>
        <w:ind w:left="0"/>
        <w:jc w:val="left"/>
      </w:pPr>
      <w:r>
        <w:rPr>
          <w:rFonts w:ascii="Times New Roman"/>
          <w:b/>
          <w:i w:val="false"/>
          <w:color w:val="000000"/>
        </w:rPr>
        <w:t xml:space="preserve"> 2023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3 905 639,6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7 479 546,9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