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f710" w14:textId="a57f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"Бейімбет Майлин ауданының 2023-2025 жылдарға арналған аудандық бюджеті туралы" 2022 жылғы 28 желтоқсандағы № 154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5 мамырдағы № 19 шешімі</w:t>
      </w:r>
    </w:p>
    <w:p>
      <w:pPr>
        <w:spacing w:after="0"/>
        <w:ind w:left="0"/>
        <w:jc w:val="both"/>
      </w:pPr>
      <w:bookmarkStart w:name="z4" w:id="0"/>
      <w:r>
        <w:rPr>
          <w:rFonts w:ascii="Times New Roman"/>
          <w:b w:val="false"/>
          <w:i w:val="false"/>
          <w:color w:val="000000"/>
          <w:sz w:val="28"/>
        </w:rPr>
        <w:t>
      Бейімбет Майлин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2023-2025 жылдарға арналған аудандық бюджеті туралы" 2022 жылғы 28 желтоксандағы № 154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2023-2025 жылдарға арналған аудандық бюджет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- 7 632 209,6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- 3 499 535,0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- 20 618,0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- 37 663,0 мың теңге;</w:t>
      </w:r>
    </w:p>
    <w:bookmarkEnd w:id="7"/>
    <w:bookmarkStart w:name="z12" w:id="8"/>
    <w:p>
      <w:pPr>
        <w:spacing w:after="0"/>
        <w:ind w:left="0"/>
        <w:jc w:val="both"/>
      </w:pPr>
      <w:r>
        <w:rPr>
          <w:rFonts w:ascii="Times New Roman"/>
          <w:b w:val="false"/>
          <w:i w:val="false"/>
          <w:color w:val="000000"/>
          <w:sz w:val="28"/>
        </w:rPr>
        <w:t xml:space="preserve">
      трансферттер түсімдері бойынша - 4 074 393,6 мың теңге; </w:t>
      </w:r>
    </w:p>
    <w:bookmarkEnd w:id="8"/>
    <w:bookmarkStart w:name="z13" w:id="9"/>
    <w:p>
      <w:pPr>
        <w:spacing w:after="0"/>
        <w:ind w:left="0"/>
        <w:jc w:val="both"/>
      </w:pPr>
      <w:r>
        <w:rPr>
          <w:rFonts w:ascii="Times New Roman"/>
          <w:b w:val="false"/>
          <w:i w:val="false"/>
          <w:color w:val="000000"/>
          <w:sz w:val="28"/>
        </w:rPr>
        <w:t>
      2) шығындар - 7 595 641,5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- 46 834,0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- 113 850,0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- 67 016,0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- 39 200,0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-49 465,9 мың теңге;</w:t>
      </w:r>
    </w:p>
    <w:bookmarkEnd w:id="14"/>
    <w:bookmarkStart w:name="z19"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- 49 465,9 мың теңге."; </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 </w:t>
      </w:r>
    </w:p>
    <w:bookmarkEnd w:id="17"/>
    <w:bookmarkStart w:name="z22" w:id="18"/>
    <w:p>
      <w:pPr>
        <w:spacing w:after="0"/>
        <w:ind w:left="0"/>
        <w:jc w:val="both"/>
      </w:pPr>
      <w:r>
        <w:rPr>
          <w:rFonts w:ascii="Times New Roman"/>
          <w:b w:val="false"/>
          <w:i w:val="false"/>
          <w:color w:val="000000"/>
          <w:sz w:val="28"/>
        </w:rPr>
        <w:t>
      "8. Бейімбет Майлин ауданының жергілікті атқарушы органының 2023 жылға арналған резерві 23 112,4 мың теңге сомасында бекітілсін.";</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21"/>
    <w:p>
      <w:pPr>
        <w:spacing w:after="0"/>
        <w:ind w:left="0"/>
        <w:jc w:val="left"/>
      </w:pPr>
      <w:r>
        <w:rPr>
          <w:rFonts w:ascii="Times New Roman"/>
          <w:b/>
          <w:i w:val="false"/>
          <w:color w:val="000000"/>
        </w:rPr>
        <w:t xml:space="preserve"> 2023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7 632 209,6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4 074 392,2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3"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2 917 370,0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23"/>
    <w:p>
      <w:pPr>
        <w:spacing w:after="0"/>
        <w:ind w:left="0"/>
        <w:jc w:val="left"/>
      </w:pPr>
      <w:r>
        <w:rPr>
          <w:rFonts w:ascii="Times New Roman"/>
          <w:b/>
          <w:i w:val="false"/>
          <w:color w:val="000000"/>
        </w:rPr>
        <w:t xml:space="preserve"> 2025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1 982 353,0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