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0458" w14:textId="0bf0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әкімінің 2023 жылғы 27 желтоқсандағы № 2 шешімі. Күші жойылды - Қостанай облысы Сарыкөл ауданы әкімінің 2024 жылғы 1 сәуірдегі № 1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әкімінің 01.04.2024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атқарушының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сәйкес ШЕШТІ:</w:t>
      </w:r>
    </w:p>
    <w:bookmarkEnd w:id="0"/>
    <w:bookmarkStart w:name="z5" w:id="1"/>
    <w:p>
      <w:pPr>
        <w:spacing w:after="0"/>
        <w:ind w:left="0"/>
        <w:jc w:val="both"/>
      </w:pPr>
      <w:r>
        <w:rPr>
          <w:rFonts w:ascii="Times New Roman"/>
          <w:b w:val="false"/>
          <w:i w:val="false"/>
          <w:color w:val="000000"/>
          <w:sz w:val="28"/>
        </w:rPr>
        <w:t>
      1. Сарыкөл ауданының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аудан әкімінің орынбасары Жанат Қайратұлы Жиенбаев тағайындалсын.</w:t>
      </w:r>
    </w:p>
    <w:bookmarkEnd w:id="2"/>
    <w:bookmarkStart w:name="z7" w:id="3"/>
    <w:p>
      <w:pPr>
        <w:spacing w:after="0"/>
        <w:ind w:left="0"/>
        <w:jc w:val="both"/>
      </w:pPr>
      <w:r>
        <w:rPr>
          <w:rFonts w:ascii="Times New Roman"/>
          <w:b w:val="false"/>
          <w:i w:val="false"/>
          <w:color w:val="000000"/>
          <w:sz w:val="28"/>
        </w:rPr>
        <w:t>
      3. Төтенше жағдайды жою басшысы мүдделі мемлекеттік органдармен және ұйымдармен бірлесіп заңнамада айқындалған тәртіппен осы шешімнен туындайтын қажетті шаралар қабылдауды қамтамасыз етсін.</w:t>
      </w:r>
    </w:p>
    <w:bookmarkEnd w:id="3"/>
    <w:bookmarkStart w:name="z8" w:id="4"/>
    <w:p>
      <w:pPr>
        <w:spacing w:after="0"/>
        <w:ind w:left="0"/>
        <w:jc w:val="both"/>
      </w:pPr>
      <w:r>
        <w:rPr>
          <w:rFonts w:ascii="Times New Roman"/>
          <w:b w:val="false"/>
          <w:i w:val="false"/>
          <w:color w:val="000000"/>
          <w:sz w:val="28"/>
        </w:rPr>
        <w:t>
      4. "Сарыкөл ауданы әкімінің аппараты" мемлекеттік мекемесі заңнамада белгіленген тәртіппен қамтамасыз етілсін: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актілердінің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5"/>
    <w:bookmarkStart w:name="z10" w:id="6"/>
    <w:p>
      <w:pPr>
        <w:spacing w:after="0"/>
        <w:ind w:left="0"/>
        <w:jc w:val="both"/>
      </w:pPr>
      <w:r>
        <w:rPr>
          <w:rFonts w:ascii="Times New Roman"/>
          <w:b w:val="false"/>
          <w:i w:val="false"/>
          <w:color w:val="000000"/>
          <w:sz w:val="28"/>
        </w:rPr>
        <w:t>
      2) осы шешімді Сарыкөл ауданы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"Сарыкөл ауданының</w:t>
      </w:r>
    </w:p>
    <w:bookmarkEnd w:id="10"/>
    <w:bookmarkStart w:name="z16" w:id="11"/>
    <w:p>
      <w:pPr>
        <w:spacing w:after="0"/>
        <w:ind w:left="0"/>
        <w:jc w:val="both"/>
      </w:pPr>
      <w:r>
        <w:rPr>
          <w:rFonts w:ascii="Times New Roman"/>
          <w:b w:val="false"/>
          <w:i w:val="false"/>
          <w:color w:val="000000"/>
          <w:sz w:val="28"/>
        </w:rPr>
        <w:t>
      төтенше жағдайлар бөлімі"</w:t>
      </w:r>
    </w:p>
    <w:bookmarkEnd w:id="11"/>
    <w:bookmarkStart w:name="z17" w:id="12"/>
    <w:p>
      <w:pPr>
        <w:spacing w:after="0"/>
        <w:ind w:left="0"/>
        <w:jc w:val="both"/>
      </w:pPr>
      <w:r>
        <w:rPr>
          <w:rFonts w:ascii="Times New Roman"/>
          <w:b w:val="false"/>
          <w:i w:val="false"/>
          <w:color w:val="000000"/>
          <w:sz w:val="28"/>
        </w:rPr>
        <w:t>
      республикалық мемлекеттік</w:t>
      </w:r>
    </w:p>
    <w:bookmarkEnd w:id="12"/>
    <w:bookmarkStart w:name="z18" w:id="13"/>
    <w:p>
      <w:pPr>
        <w:spacing w:after="0"/>
        <w:ind w:left="0"/>
        <w:jc w:val="both"/>
      </w:pPr>
      <w:r>
        <w:rPr>
          <w:rFonts w:ascii="Times New Roman"/>
          <w:b w:val="false"/>
          <w:i w:val="false"/>
          <w:color w:val="000000"/>
          <w:sz w:val="28"/>
        </w:rPr>
        <w:t>
      мекемесінің басшысы</w:t>
      </w:r>
    </w:p>
    <w:bookmarkEnd w:id="13"/>
    <w:bookmarkStart w:name="z19" w:id="14"/>
    <w:p>
      <w:pPr>
        <w:spacing w:after="0"/>
        <w:ind w:left="0"/>
        <w:jc w:val="both"/>
      </w:pPr>
      <w:r>
        <w:rPr>
          <w:rFonts w:ascii="Times New Roman"/>
          <w:b w:val="false"/>
          <w:i w:val="false"/>
          <w:color w:val="000000"/>
          <w:sz w:val="28"/>
        </w:rPr>
        <w:t>
      ______________ Т. Жүсіпов</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