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56cd" w14:textId="aaf5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2023 жылғы 19 мамырдағы № 41 шешімі. Жойылды - Қостанай облысы Меңдіқара ауданы мәслихатының 2025 жылғы 24 қыркүйектегі № 219 шешімімен</w:t>
      </w:r>
    </w:p>
    <w:p>
      <w:pPr>
        <w:spacing w:after="0"/>
        <w:ind w:left="0"/>
        <w:jc w:val="both"/>
      </w:pPr>
      <w:r>
        <w:rPr>
          <w:rFonts w:ascii="Times New Roman"/>
          <w:b w:val="false"/>
          <w:i w:val="false"/>
          <w:color w:val="ff0000"/>
          <w:sz w:val="28"/>
        </w:rPr>
        <w:t xml:space="preserve">
      Ескерту. Жойылды - Қостанай облысы Меңдіқара ауданы мәслихатының 24.09.2025 </w:t>
      </w:r>
      <w:r>
        <w:rPr>
          <w:rFonts w:ascii="Times New Roman"/>
          <w:b w:val="false"/>
          <w:i w:val="false"/>
          <w:color w:val="ff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01.07.2025 бастап туындаған құқықтық қатынастарға қолданылады).</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33 - бабы</w:t>
      </w:r>
      <w:r>
        <w:rPr>
          <w:rFonts w:ascii="Times New Roman"/>
          <w:b w:val="false"/>
          <w:i w:val="false"/>
          <w:color w:val="000000"/>
          <w:sz w:val="28"/>
        </w:rPr>
        <w:t xml:space="preserve"> 5 - тармағына сәйкес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мамырда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"Меңдіқара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13" w:id="4"/>
    <w:p>
      <w:pPr>
        <w:spacing w:after="0"/>
        <w:ind w:left="0"/>
        <w:jc w:val="left"/>
      </w:pPr>
      <w:r>
        <w:rPr>
          <w:rFonts w:ascii="Times New Roman"/>
          <w:b/>
          <w:i w:val="false"/>
          <w:color w:val="000000"/>
        </w:rPr>
        <w:t xml:space="preserve"> 1 - тарау. Жалпы ережелер</w:t>
      </w:r>
    </w:p>
    <w:bookmarkEnd w:id="4"/>
    <w:bookmarkStart w:name="z14" w:id="5"/>
    <w:p>
      <w:pPr>
        <w:spacing w:after="0"/>
        <w:ind w:left="0"/>
        <w:jc w:val="both"/>
      </w:pPr>
      <w:r>
        <w:rPr>
          <w:rFonts w:ascii="Times New Roman"/>
          <w:b w:val="false"/>
          <w:i w:val="false"/>
          <w:color w:val="000000"/>
          <w:sz w:val="28"/>
        </w:rPr>
        <w:t xml:space="preserve">
      1. "Меңдіқара аудандық мәслихатының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33 - бабының</w:t>
      </w:r>
      <w:r>
        <w:rPr>
          <w:rFonts w:ascii="Times New Roman"/>
          <w:b w:val="false"/>
          <w:i w:val="false"/>
          <w:color w:val="000000"/>
          <w:sz w:val="28"/>
        </w:rPr>
        <w:t xml:space="preserve"> 5 - тармағына сәйкес,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"Меңдіқара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5"/>
    <w:bookmarkStart w:name="z15"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6"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7"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8"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 - ақ 360 әдісімен бағалау кезінде бағаланатын адамның жұмыс ортасындағы адамдар тобы;</w:t>
      </w:r>
    </w:p>
    <w:bookmarkEnd w:id="9"/>
    <w:bookmarkStart w:name="z19" w:id="10"/>
    <w:p>
      <w:pPr>
        <w:spacing w:after="0"/>
        <w:ind w:left="0"/>
        <w:jc w:val="both"/>
      </w:pPr>
      <w:r>
        <w:rPr>
          <w:rFonts w:ascii="Times New Roman"/>
          <w:b w:val="false"/>
          <w:i w:val="false"/>
          <w:color w:val="000000"/>
          <w:sz w:val="28"/>
        </w:rPr>
        <w:t>
      4) мәслихат аппаратының басшысы - Е - 2 санаттарының "Б" корпусының мемлекеттік әкімшілік қызметшісі;</w:t>
      </w:r>
    </w:p>
    <w:bookmarkEnd w:id="10"/>
    <w:bookmarkStart w:name="z20"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1"/>
    <w:bookmarkStart w:name="z21" w:id="12"/>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2"/>
    <w:bookmarkStart w:name="z22"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3"/>
    <w:bookmarkStart w:name="z23"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4"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5"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6"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            12) тармақша 31.08.2023 дейін әрекет етеді– Қостанай облысы Меңдіқара ауданы мәслихатының 20.06.2023 </w:t>
      </w:r>
      <w:r>
        <w:rPr>
          <w:rFonts w:ascii="Times New Roman"/>
          <w:b w:val="false"/>
          <w:i w:val="false"/>
          <w:color w:val="ff0000"/>
          <w:sz w:val="28"/>
        </w:rPr>
        <w:t>№ 47</w:t>
      </w:r>
      <w:r>
        <w:rPr>
          <w:rFonts w:ascii="Times New Roman"/>
          <w:b w:val="false"/>
          <w:i w:val="false"/>
          <w:color w:val="ff0000"/>
          <w:sz w:val="28"/>
        </w:rPr>
        <w:t xml:space="preserve">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Меңдіқара ауданы мәслихатының 20.06.2023 </w:t>
      </w:r>
      <w:r>
        <w:rPr>
          <w:rFonts w:ascii="Times New Roman"/>
          <w:b w:val="false"/>
          <w:i w:val="false"/>
          <w:color w:val="000000"/>
          <w:sz w:val="28"/>
        </w:rPr>
        <w:t>№ 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Меңдіқара ауданы мәслихатының 20.06.2023 </w:t>
      </w:r>
      <w:r>
        <w:rPr>
          <w:rFonts w:ascii="Times New Roman"/>
          <w:b w:val="false"/>
          <w:i w:val="false"/>
          <w:color w:val="000000"/>
          <w:sz w:val="28"/>
        </w:rPr>
        <w:t>№ 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9"/>
    <w:bookmarkStart w:name="z30" w:id="2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0"/>
    <w:bookmarkStart w:name="z31" w:id="2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            5 - тармақтың екінші абзацы 31.08.2023 дейін әрекет етеді– Қостанай облысы Меңдіқара ауданы мәслихатының 20.06.2023 </w:t>
      </w:r>
      <w:r>
        <w:rPr>
          <w:rFonts w:ascii="Times New Roman"/>
          <w:b w:val="false"/>
          <w:i w:val="false"/>
          <w:color w:val="ff0000"/>
          <w:sz w:val="28"/>
        </w:rPr>
        <w:t>№ 47</w:t>
      </w:r>
      <w:r>
        <w:rPr>
          <w:rFonts w:ascii="Times New Roman"/>
          <w:b w:val="false"/>
          <w:i w:val="false"/>
          <w:color w:val="ff0000"/>
          <w:sz w:val="28"/>
        </w:rPr>
        <w:t xml:space="preserve">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6 - тарауында белгіленген тәртіпте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Меңдіқара ауданы мәслихатының 20.06.2023 </w:t>
      </w:r>
      <w:r>
        <w:rPr>
          <w:rFonts w:ascii="Times New Roman"/>
          <w:b w:val="false"/>
          <w:i w:val="false"/>
          <w:color w:val="000000"/>
          <w:sz w:val="28"/>
        </w:rPr>
        <w:t>№ 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5 - тармақта</w:t>
      </w:r>
      <w:r>
        <w:rPr>
          <w:rFonts w:ascii="Times New Roman"/>
          <w:b w:val="false"/>
          <w:i w:val="false"/>
          <w:color w:val="000000"/>
          <w:sz w:val="28"/>
        </w:rPr>
        <w:t xml:space="preserve"> көрсетілген мерзімде жүргізіледі.</w:t>
      </w:r>
    </w:p>
    <w:bookmarkEnd w:id="22"/>
    <w:bookmarkStart w:name="z33" w:id="2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3"/>
    <w:bookmarkStart w:name="z34" w:id="24"/>
    <w:p>
      <w:pPr>
        <w:spacing w:after="0"/>
        <w:ind w:left="0"/>
        <w:jc w:val="both"/>
      </w:pPr>
      <w:r>
        <w:rPr>
          <w:rFonts w:ascii="Times New Roman"/>
          <w:b w:val="false"/>
          <w:i w:val="false"/>
          <w:color w:val="000000"/>
          <w:sz w:val="28"/>
        </w:rPr>
        <w:t>
      "Функционалдық міндеттерін тиімді атқарады",</w:t>
      </w:r>
    </w:p>
    <w:bookmarkEnd w:id="24"/>
    <w:bookmarkStart w:name="z35" w:id="25"/>
    <w:p>
      <w:pPr>
        <w:spacing w:after="0"/>
        <w:ind w:left="0"/>
        <w:jc w:val="both"/>
      </w:pPr>
      <w:r>
        <w:rPr>
          <w:rFonts w:ascii="Times New Roman"/>
          <w:b w:val="false"/>
          <w:i w:val="false"/>
          <w:color w:val="000000"/>
          <w:sz w:val="28"/>
        </w:rPr>
        <w:t>
      "Функционалдық міндеттерін тиісті түрде атқарады",</w:t>
      </w:r>
    </w:p>
    <w:bookmarkEnd w:id="25"/>
    <w:bookmarkStart w:name="z36" w:id="2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7"/>
    <w:bookmarkStart w:name="z38" w:id="28"/>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28"/>
    <w:bookmarkStart w:name="z39" w:id="2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Меңдіқара ауданы мәслихатының 20.06.2023 </w:t>
      </w:r>
      <w:r>
        <w:rPr>
          <w:rFonts w:ascii="Times New Roman"/>
          <w:b w:val="false"/>
          <w:i w:val="false"/>
          <w:color w:val="000000"/>
          <w:sz w:val="28"/>
        </w:rPr>
        <w:t>№ 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0"/>
    <w:bookmarkStart w:name="z41" w:id="31"/>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бас маманы (бұдан әрі - бас маман), соның ішінде ақпараттық жүйе арқылы қамтамасыз етеді.</w:t>
      </w:r>
    </w:p>
    <w:bookmarkEnd w:id="31"/>
    <w:bookmarkStart w:name="z42" w:id="32"/>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2"/>
    <w:bookmarkStart w:name="z43" w:id="33"/>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3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5 - 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Меңдіқара ауданы мәслихатының 20.06.2023 </w:t>
      </w:r>
      <w:r>
        <w:rPr>
          <w:rFonts w:ascii="Times New Roman"/>
          <w:b w:val="false"/>
          <w:i w:val="false"/>
          <w:color w:val="000000"/>
          <w:sz w:val="28"/>
        </w:rPr>
        <w:t>№ 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45" w:id="35"/>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 - процестік кодекспен</w:t>
      </w:r>
      <w:r>
        <w:rPr>
          <w:rFonts w:ascii="Times New Roman"/>
          <w:b w:val="false"/>
          <w:i w:val="false"/>
          <w:color w:val="000000"/>
          <w:sz w:val="28"/>
        </w:rPr>
        <w:t xml:space="preserve"> белгіленген тәртіпте шағымдана алады.</w:t>
      </w:r>
    </w:p>
    <w:bookmarkEnd w:id="35"/>
    <w:bookmarkStart w:name="z46" w:id="3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36"/>
    <w:bookmarkStart w:name="z47" w:id="3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7"/>
    <w:bookmarkStart w:name="z48" w:id="3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38"/>
    <w:bookmarkStart w:name="z49" w:id="39"/>
    <w:p>
      <w:pPr>
        <w:spacing w:after="0"/>
        <w:ind w:left="0"/>
        <w:jc w:val="both"/>
      </w:pPr>
      <w:r>
        <w:rPr>
          <w:rFonts w:ascii="Times New Roman"/>
          <w:b w:val="false"/>
          <w:i w:val="false"/>
          <w:color w:val="000000"/>
          <w:sz w:val="28"/>
        </w:rPr>
        <w:t>
      17. Бағалаушы адам мыналарға жауапты болады:</w:t>
      </w:r>
    </w:p>
    <w:bookmarkEnd w:id="39"/>
    <w:bookmarkStart w:name="z50" w:id="40"/>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0"/>
    <w:bookmarkStart w:name="z51" w:id="4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1"/>
    <w:bookmarkStart w:name="z52" w:id="4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2"/>
    <w:bookmarkStart w:name="z53" w:id="4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3"/>
    <w:bookmarkStart w:name="z54" w:id="44"/>
    <w:p>
      <w:pPr>
        <w:spacing w:after="0"/>
        <w:ind w:left="0"/>
        <w:jc w:val="both"/>
      </w:pPr>
      <w:r>
        <w:rPr>
          <w:rFonts w:ascii="Times New Roman"/>
          <w:b w:val="false"/>
          <w:i w:val="false"/>
          <w:color w:val="000000"/>
          <w:sz w:val="28"/>
        </w:rPr>
        <w:t>
      18. Бағаланатын адам мыналарға жауапты болады:</w:t>
      </w:r>
    </w:p>
    <w:bookmarkEnd w:id="44"/>
    <w:bookmarkStart w:name="z55" w:id="4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5"/>
    <w:bookmarkStart w:name="z56" w:id="46"/>
    <w:p>
      <w:pPr>
        <w:spacing w:after="0"/>
        <w:ind w:left="0"/>
        <w:jc w:val="both"/>
      </w:pPr>
      <w:r>
        <w:rPr>
          <w:rFonts w:ascii="Times New Roman"/>
          <w:b w:val="false"/>
          <w:i w:val="false"/>
          <w:color w:val="000000"/>
          <w:sz w:val="28"/>
        </w:rPr>
        <w:t>
      2) 360 әдісі бойынша оның қызметін бағалау шеңберінде уақтылы өзін - өзі бағалауды жүргізу;</w:t>
      </w:r>
    </w:p>
    <w:bookmarkEnd w:id="46"/>
    <w:bookmarkStart w:name="z57" w:id="4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7"/>
    <w:bookmarkStart w:name="z58" w:id="48"/>
    <w:p>
      <w:pPr>
        <w:spacing w:after="0"/>
        <w:ind w:left="0"/>
        <w:jc w:val="both"/>
      </w:pPr>
      <w:r>
        <w:rPr>
          <w:rFonts w:ascii="Times New Roman"/>
          <w:b w:val="false"/>
          <w:i w:val="false"/>
          <w:color w:val="000000"/>
          <w:sz w:val="28"/>
        </w:rPr>
        <w:t>
      19. Бас маман мыналарға жауапты болады:</w:t>
      </w:r>
    </w:p>
    <w:bookmarkEnd w:id="48"/>
    <w:bookmarkStart w:name="z59"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9"/>
    <w:bookmarkStart w:name="z60" w:id="50"/>
    <w:p>
      <w:pPr>
        <w:spacing w:after="0"/>
        <w:ind w:left="0"/>
        <w:jc w:val="both"/>
      </w:pPr>
      <w:r>
        <w:rPr>
          <w:rFonts w:ascii="Times New Roman"/>
          <w:b w:val="false"/>
          <w:i w:val="false"/>
          <w:color w:val="000000"/>
          <w:sz w:val="28"/>
        </w:rPr>
        <w:t>
      2) НМИ уақтылы талдау мен келісу;</w:t>
      </w:r>
    </w:p>
    <w:bookmarkEnd w:id="50"/>
    <w:bookmarkStart w:name="z61" w:id="5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1"/>
    <w:bookmarkStart w:name="z62" w:id="5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2"/>
    <w:bookmarkStart w:name="z63" w:id="5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3"/>
    <w:bookmarkStart w:name="z64" w:id="54"/>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маманына және калибрлеу сессияларының қатысушыларына ғана белгілі болуы мүмкін.</w:t>
      </w:r>
    </w:p>
    <w:bookmarkEnd w:id="54"/>
    <w:bookmarkStart w:name="z65" w:id="55"/>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55"/>
    <w:bookmarkStart w:name="z66" w:id="56"/>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6"/>
    <w:bookmarkStart w:name="z67" w:id="57"/>
    <w:p>
      <w:pPr>
        <w:spacing w:after="0"/>
        <w:ind w:left="0"/>
        <w:jc w:val="both"/>
      </w:pPr>
      <w:r>
        <w:rPr>
          <w:rFonts w:ascii="Times New Roman"/>
          <w:b w:val="false"/>
          <w:i w:val="false"/>
          <w:color w:val="000000"/>
          <w:sz w:val="28"/>
        </w:rPr>
        <w:t xml:space="preserve">
      22. НМИ - ды бағалаушы адаммен сондай - ақ бас маманның келісімімен осы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7"/>
    <w:bookmarkStart w:name="z68" w:id="5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8"/>
    <w:bookmarkStart w:name="z69" w:id="5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59"/>
    <w:bookmarkStart w:name="z70" w:id="6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0"/>
    <w:bookmarkStart w:name="z71" w:id="61"/>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жүргізеді.</w:t>
      </w:r>
    </w:p>
    <w:bookmarkEnd w:id="61"/>
    <w:bookmarkStart w:name="z72" w:id="62"/>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 - дің нақты мәндеріне алдын ала есептеу жүргізеді және оны осы Әдістеменің </w:t>
      </w:r>
      <w:r>
        <w:rPr>
          <w:rFonts w:ascii="Times New Roman"/>
          <w:b w:val="false"/>
          <w:i w:val="false"/>
          <w:color w:val="000000"/>
          <w:sz w:val="28"/>
        </w:rPr>
        <w:t>5 -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2"/>
    <w:bookmarkStart w:name="z73" w:id="6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3"/>
    <w:bookmarkStart w:name="z74" w:id="6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4"/>
    <w:bookmarkStart w:name="z75" w:id="6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5"/>
    <w:bookmarkStart w:name="z76" w:id="6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6"/>
    <w:bookmarkStart w:name="z77" w:id="6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7"/>
    <w:bookmarkStart w:name="z78" w:id="6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8"/>
    <w:bookmarkStart w:name="z79" w:id="69"/>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69"/>
    <w:bookmarkStart w:name="z80" w:id="70"/>
    <w:p>
      <w:pPr>
        <w:spacing w:after="0"/>
        <w:ind w:left="0"/>
        <w:jc w:val="both"/>
      </w:pPr>
      <w:r>
        <w:rPr>
          <w:rFonts w:ascii="Times New Roman"/>
          <w:b w:val="false"/>
          <w:i w:val="false"/>
          <w:color w:val="000000"/>
          <w:sz w:val="28"/>
        </w:rPr>
        <w:t>
      25. НМИ - 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0"/>
    <w:bookmarkStart w:name="z81" w:id="71"/>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1"/>
    <w:bookmarkStart w:name="z82" w:id="72"/>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72"/>
    <w:bookmarkStart w:name="z83" w:id="7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bookmarkEnd w:id="73"/>
    <w:bookmarkStart w:name="z84" w:id="74"/>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4"/>
    <w:bookmarkStart w:name="z85" w:id="75"/>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75"/>
    <w:bookmarkStart w:name="z86" w:id="7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6"/>
    <w:bookmarkStart w:name="z87" w:id="7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осы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7"/>
    <w:bookmarkStart w:name="z88" w:id="78"/>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8"/>
    <w:bookmarkStart w:name="z89" w:id="79"/>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79"/>
    <w:bookmarkStart w:name="z90" w:id="80"/>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(0 - ден 5 - ке дейін) қояды.</w:t>
      </w:r>
    </w:p>
    <w:bookmarkEnd w:id="80"/>
    <w:bookmarkStart w:name="z91" w:id="8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1"/>
    <w:bookmarkStart w:name="z92" w:id="82"/>
    <w:p>
      <w:pPr>
        <w:spacing w:after="0"/>
        <w:ind w:left="0"/>
        <w:jc w:val="both"/>
      </w:pPr>
      <w:r>
        <w:rPr>
          <w:rFonts w:ascii="Times New Roman"/>
          <w:b w:val="false"/>
          <w:i w:val="false"/>
          <w:color w:val="000000"/>
          <w:sz w:val="28"/>
        </w:rPr>
        <w:t>
      функционалдық міндеттерді орындау сапасы;</w:t>
      </w:r>
    </w:p>
    <w:bookmarkEnd w:id="82"/>
    <w:bookmarkStart w:name="z93" w:id="83"/>
    <w:p>
      <w:pPr>
        <w:spacing w:after="0"/>
        <w:ind w:left="0"/>
        <w:jc w:val="both"/>
      </w:pPr>
      <w:r>
        <w:rPr>
          <w:rFonts w:ascii="Times New Roman"/>
          <w:b w:val="false"/>
          <w:i w:val="false"/>
          <w:color w:val="000000"/>
          <w:sz w:val="28"/>
        </w:rPr>
        <w:t>
      тапсырмаларды орындау мерзімдерін сақтау;</w:t>
      </w:r>
    </w:p>
    <w:bookmarkEnd w:id="83"/>
    <w:bookmarkStart w:name="z94" w:id="84"/>
    <w:p>
      <w:pPr>
        <w:spacing w:after="0"/>
        <w:ind w:left="0"/>
        <w:jc w:val="both"/>
      </w:pPr>
      <w:r>
        <w:rPr>
          <w:rFonts w:ascii="Times New Roman"/>
          <w:b w:val="false"/>
          <w:i w:val="false"/>
          <w:color w:val="000000"/>
          <w:sz w:val="28"/>
        </w:rPr>
        <w:t>
      дербестік және бастамашылық;</w:t>
      </w:r>
    </w:p>
    <w:bookmarkEnd w:id="84"/>
    <w:bookmarkStart w:name="z95" w:id="85"/>
    <w:p>
      <w:pPr>
        <w:spacing w:after="0"/>
        <w:ind w:left="0"/>
        <w:jc w:val="both"/>
      </w:pPr>
      <w:r>
        <w:rPr>
          <w:rFonts w:ascii="Times New Roman"/>
          <w:b w:val="false"/>
          <w:i w:val="false"/>
          <w:color w:val="000000"/>
          <w:sz w:val="28"/>
        </w:rPr>
        <w:t>
      еңбек тәртібі.</w:t>
      </w:r>
    </w:p>
    <w:bookmarkEnd w:id="85"/>
    <w:bookmarkStart w:name="z96" w:id="86"/>
    <w:p>
      <w:pPr>
        <w:spacing w:after="0"/>
        <w:ind w:left="0"/>
        <w:jc w:val="left"/>
      </w:pPr>
      <w:r>
        <w:rPr>
          <w:rFonts w:ascii="Times New Roman"/>
          <w:b/>
          <w:i w:val="false"/>
          <w:color w:val="000000"/>
        </w:rPr>
        <w:t xml:space="preserve"> 4 - тарау. 360 әдісі бойынша бағалау тәртібі</w:t>
      </w:r>
    </w:p>
    <w:bookmarkEnd w:id="86"/>
    <w:bookmarkStart w:name="z97" w:id="8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7"/>
    <w:bookmarkStart w:name="z98" w:id="88"/>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осы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End w:id="88"/>
    <w:bookmarkStart w:name="z99" w:id="8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9"/>
    <w:bookmarkStart w:name="z100" w:id="90"/>
    <w:p>
      <w:pPr>
        <w:spacing w:after="0"/>
        <w:ind w:left="0"/>
        <w:jc w:val="both"/>
      </w:pPr>
      <w:r>
        <w:rPr>
          <w:rFonts w:ascii="Times New Roman"/>
          <w:b w:val="false"/>
          <w:i w:val="false"/>
          <w:color w:val="000000"/>
          <w:sz w:val="28"/>
        </w:rPr>
        <w:t>
      Мәслихат аппаратының басшысы үшін:</w:t>
      </w:r>
    </w:p>
    <w:bookmarkEnd w:id="90"/>
    <w:bookmarkStart w:name="z101" w:id="91"/>
    <w:p>
      <w:pPr>
        <w:spacing w:after="0"/>
        <w:ind w:left="0"/>
        <w:jc w:val="both"/>
      </w:pPr>
      <w:r>
        <w:rPr>
          <w:rFonts w:ascii="Times New Roman"/>
          <w:b w:val="false"/>
          <w:i w:val="false"/>
          <w:color w:val="000000"/>
          <w:sz w:val="28"/>
        </w:rPr>
        <w:t>
      қызметті басқару;</w:t>
      </w:r>
    </w:p>
    <w:bookmarkEnd w:id="91"/>
    <w:bookmarkStart w:name="z102" w:id="92"/>
    <w:p>
      <w:pPr>
        <w:spacing w:after="0"/>
        <w:ind w:left="0"/>
        <w:jc w:val="both"/>
      </w:pPr>
      <w:r>
        <w:rPr>
          <w:rFonts w:ascii="Times New Roman"/>
          <w:b w:val="false"/>
          <w:i w:val="false"/>
          <w:color w:val="000000"/>
          <w:sz w:val="28"/>
        </w:rPr>
        <w:t>
      тиімді коммуникацияларды құру;</w:t>
      </w:r>
    </w:p>
    <w:bookmarkEnd w:id="92"/>
    <w:bookmarkStart w:name="z103" w:id="93"/>
    <w:p>
      <w:pPr>
        <w:spacing w:after="0"/>
        <w:ind w:left="0"/>
        <w:jc w:val="both"/>
      </w:pPr>
      <w:r>
        <w:rPr>
          <w:rFonts w:ascii="Times New Roman"/>
          <w:b w:val="false"/>
          <w:i w:val="false"/>
          <w:color w:val="000000"/>
          <w:sz w:val="28"/>
        </w:rPr>
        <w:t>
      әдеп нормалары мен қағидаларын ұстану;</w:t>
      </w:r>
    </w:p>
    <w:bookmarkEnd w:id="93"/>
    <w:bookmarkStart w:name="z104" w:id="94"/>
    <w:p>
      <w:pPr>
        <w:spacing w:after="0"/>
        <w:ind w:left="0"/>
        <w:jc w:val="both"/>
      </w:pPr>
      <w:r>
        <w:rPr>
          <w:rFonts w:ascii="Times New Roman"/>
          <w:b w:val="false"/>
          <w:i w:val="false"/>
          <w:color w:val="000000"/>
          <w:sz w:val="28"/>
        </w:rPr>
        <w:t>
      өзгерістерді басқару;</w:t>
      </w:r>
    </w:p>
    <w:bookmarkEnd w:id="94"/>
    <w:bookmarkStart w:name="z105" w:id="95"/>
    <w:p>
      <w:pPr>
        <w:spacing w:after="0"/>
        <w:ind w:left="0"/>
        <w:jc w:val="both"/>
      </w:pPr>
      <w:r>
        <w:rPr>
          <w:rFonts w:ascii="Times New Roman"/>
          <w:b w:val="false"/>
          <w:i w:val="false"/>
          <w:color w:val="000000"/>
          <w:sz w:val="28"/>
        </w:rPr>
        <w:t>
      нәтижеге бағдарлану;</w:t>
      </w:r>
    </w:p>
    <w:bookmarkEnd w:id="95"/>
    <w:bookmarkStart w:name="z106" w:id="96"/>
    <w:p>
      <w:pPr>
        <w:spacing w:after="0"/>
        <w:ind w:left="0"/>
        <w:jc w:val="both"/>
      </w:pPr>
      <w:r>
        <w:rPr>
          <w:rFonts w:ascii="Times New Roman"/>
          <w:b w:val="false"/>
          <w:i w:val="false"/>
          <w:color w:val="000000"/>
          <w:sz w:val="28"/>
        </w:rPr>
        <w:t>
      дербестік және шешімдерді қабылдау дағдылары;</w:t>
      </w:r>
    </w:p>
    <w:bookmarkEnd w:id="96"/>
    <w:bookmarkStart w:name="z107" w:id="97"/>
    <w:p>
      <w:pPr>
        <w:spacing w:after="0"/>
        <w:ind w:left="0"/>
        <w:jc w:val="both"/>
      </w:pPr>
      <w:r>
        <w:rPr>
          <w:rFonts w:ascii="Times New Roman"/>
          <w:b w:val="false"/>
          <w:i w:val="false"/>
          <w:color w:val="000000"/>
          <w:sz w:val="28"/>
        </w:rPr>
        <w:t>
      топты басқару;</w:t>
      </w:r>
    </w:p>
    <w:bookmarkEnd w:id="97"/>
    <w:bookmarkStart w:name="z108" w:id="98"/>
    <w:p>
      <w:pPr>
        <w:spacing w:after="0"/>
        <w:ind w:left="0"/>
        <w:jc w:val="both"/>
      </w:pPr>
      <w:r>
        <w:rPr>
          <w:rFonts w:ascii="Times New Roman"/>
          <w:b w:val="false"/>
          <w:i w:val="false"/>
          <w:color w:val="000000"/>
          <w:sz w:val="28"/>
        </w:rPr>
        <w:t>
      көшбасшылық қасиеттер;</w:t>
      </w:r>
    </w:p>
    <w:bookmarkEnd w:id="98"/>
    <w:bookmarkStart w:name="z109" w:id="99"/>
    <w:p>
      <w:pPr>
        <w:spacing w:after="0"/>
        <w:ind w:left="0"/>
        <w:jc w:val="both"/>
      </w:pPr>
      <w:r>
        <w:rPr>
          <w:rFonts w:ascii="Times New Roman"/>
          <w:b w:val="false"/>
          <w:i w:val="false"/>
          <w:color w:val="000000"/>
          <w:sz w:val="28"/>
        </w:rPr>
        <w:t>
      ынтымақтастық;</w:t>
      </w:r>
    </w:p>
    <w:bookmarkEnd w:id="99"/>
    <w:bookmarkStart w:name="z110" w:id="100"/>
    <w:p>
      <w:pPr>
        <w:spacing w:after="0"/>
        <w:ind w:left="0"/>
        <w:jc w:val="both"/>
      </w:pPr>
      <w:r>
        <w:rPr>
          <w:rFonts w:ascii="Times New Roman"/>
          <w:b w:val="false"/>
          <w:i w:val="false"/>
          <w:color w:val="000000"/>
          <w:sz w:val="28"/>
        </w:rPr>
        <w:t>
      жеделділік;</w:t>
      </w:r>
    </w:p>
    <w:bookmarkEnd w:id="100"/>
    <w:bookmarkStart w:name="z111" w:id="101"/>
    <w:p>
      <w:pPr>
        <w:spacing w:after="0"/>
        <w:ind w:left="0"/>
        <w:jc w:val="both"/>
      </w:pPr>
      <w:r>
        <w:rPr>
          <w:rFonts w:ascii="Times New Roman"/>
          <w:b w:val="false"/>
          <w:i w:val="false"/>
          <w:color w:val="000000"/>
          <w:sz w:val="28"/>
        </w:rPr>
        <w:t>
      өзін - өзі дамыту;</w:t>
      </w:r>
    </w:p>
    <w:bookmarkEnd w:id="101"/>
    <w:bookmarkStart w:name="z112" w:id="102"/>
    <w:p>
      <w:pPr>
        <w:spacing w:after="0"/>
        <w:ind w:left="0"/>
        <w:jc w:val="both"/>
      </w:pPr>
      <w:r>
        <w:rPr>
          <w:rFonts w:ascii="Times New Roman"/>
          <w:b w:val="false"/>
          <w:i w:val="false"/>
          <w:color w:val="000000"/>
          <w:sz w:val="28"/>
        </w:rPr>
        <w:t>
      бастамшылдық;</w:t>
      </w:r>
    </w:p>
    <w:bookmarkEnd w:id="102"/>
    <w:bookmarkStart w:name="z113" w:id="103"/>
    <w:p>
      <w:pPr>
        <w:spacing w:after="0"/>
        <w:ind w:left="0"/>
        <w:jc w:val="both"/>
      </w:pPr>
      <w:r>
        <w:rPr>
          <w:rFonts w:ascii="Times New Roman"/>
          <w:b w:val="false"/>
          <w:i w:val="false"/>
          <w:color w:val="000000"/>
          <w:sz w:val="28"/>
        </w:rPr>
        <w:t>
      "Б" корпусының қызметшілері үшін:</w:t>
      </w:r>
    </w:p>
    <w:bookmarkEnd w:id="103"/>
    <w:bookmarkStart w:name="z114" w:id="104"/>
    <w:p>
      <w:pPr>
        <w:spacing w:after="0"/>
        <w:ind w:left="0"/>
        <w:jc w:val="both"/>
      </w:pPr>
      <w:r>
        <w:rPr>
          <w:rFonts w:ascii="Times New Roman"/>
          <w:b w:val="false"/>
          <w:i w:val="false"/>
          <w:color w:val="000000"/>
          <w:sz w:val="28"/>
        </w:rPr>
        <w:t>
      тиімді коммуникацияларды құру;</w:t>
      </w:r>
    </w:p>
    <w:bookmarkEnd w:id="104"/>
    <w:bookmarkStart w:name="z115"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6" w:id="106"/>
    <w:p>
      <w:pPr>
        <w:spacing w:after="0"/>
        <w:ind w:left="0"/>
        <w:jc w:val="both"/>
      </w:pPr>
      <w:r>
        <w:rPr>
          <w:rFonts w:ascii="Times New Roman"/>
          <w:b w:val="false"/>
          <w:i w:val="false"/>
          <w:color w:val="000000"/>
          <w:sz w:val="28"/>
        </w:rPr>
        <w:t>
      өзгерістерді басқару;</w:t>
      </w:r>
    </w:p>
    <w:bookmarkEnd w:id="106"/>
    <w:bookmarkStart w:name="z117" w:id="107"/>
    <w:p>
      <w:pPr>
        <w:spacing w:after="0"/>
        <w:ind w:left="0"/>
        <w:jc w:val="both"/>
      </w:pPr>
      <w:r>
        <w:rPr>
          <w:rFonts w:ascii="Times New Roman"/>
          <w:b w:val="false"/>
          <w:i w:val="false"/>
          <w:color w:val="000000"/>
          <w:sz w:val="28"/>
        </w:rPr>
        <w:t>
      нәтижеге бағдарлану;</w:t>
      </w:r>
    </w:p>
    <w:bookmarkEnd w:id="107"/>
    <w:bookmarkStart w:name="z118"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19" w:id="109"/>
    <w:p>
      <w:pPr>
        <w:spacing w:after="0"/>
        <w:ind w:left="0"/>
        <w:jc w:val="both"/>
      </w:pPr>
      <w:r>
        <w:rPr>
          <w:rFonts w:ascii="Times New Roman"/>
          <w:b w:val="false"/>
          <w:i w:val="false"/>
          <w:color w:val="000000"/>
          <w:sz w:val="28"/>
        </w:rPr>
        <w:t>
      ынтымақтастық;</w:t>
      </w:r>
    </w:p>
    <w:bookmarkEnd w:id="109"/>
    <w:bookmarkStart w:name="z120" w:id="110"/>
    <w:p>
      <w:pPr>
        <w:spacing w:after="0"/>
        <w:ind w:left="0"/>
        <w:jc w:val="both"/>
      </w:pPr>
      <w:r>
        <w:rPr>
          <w:rFonts w:ascii="Times New Roman"/>
          <w:b w:val="false"/>
          <w:i w:val="false"/>
          <w:color w:val="000000"/>
          <w:sz w:val="28"/>
        </w:rPr>
        <w:t>
      жеделділік;</w:t>
      </w:r>
    </w:p>
    <w:bookmarkEnd w:id="110"/>
    <w:bookmarkStart w:name="z121" w:id="111"/>
    <w:p>
      <w:pPr>
        <w:spacing w:after="0"/>
        <w:ind w:left="0"/>
        <w:jc w:val="both"/>
      </w:pPr>
      <w:r>
        <w:rPr>
          <w:rFonts w:ascii="Times New Roman"/>
          <w:b w:val="false"/>
          <w:i w:val="false"/>
          <w:color w:val="000000"/>
          <w:sz w:val="28"/>
        </w:rPr>
        <w:t>
      өзін - өзі дамыту.</w:t>
      </w:r>
    </w:p>
    <w:bookmarkEnd w:id="111"/>
    <w:bookmarkStart w:name="z122" w:id="11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2"/>
    <w:bookmarkStart w:name="z123" w:id="113"/>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 - өзі бағалау есепке алынбайды.</w:t>
      </w:r>
    </w:p>
    <w:bookmarkEnd w:id="113"/>
    <w:bookmarkStart w:name="z124" w:id="114"/>
    <w:p>
      <w:pPr>
        <w:spacing w:after="0"/>
        <w:ind w:left="0"/>
        <w:jc w:val="both"/>
      </w:pPr>
      <w:r>
        <w:rPr>
          <w:rFonts w:ascii="Times New Roman"/>
          <w:b w:val="false"/>
          <w:i w:val="false"/>
          <w:color w:val="000000"/>
          <w:sz w:val="28"/>
        </w:rPr>
        <w:t>
      Сауалнама алынатын адамдардың қатарына қосылады:</w:t>
      </w:r>
    </w:p>
    <w:bookmarkEnd w:id="114"/>
    <w:bookmarkStart w:name="z125" w:id="115"/>
    <w:p>
      <w:pPr>
        <w:spacing w:after="0"/>
        <w:ind w:left="0"/>
        <w:jc w:val="both"/>
      </w:pPr>
      <w:r>
        <w:rPr>
          <w:rFonts w:ascii="Times New Roman"/>
          <w:b w:val="false"/>
          <w:i w:val="false"/>
          <w:color w:val="000000"/>
          <w:sz w:val="28"/>
        </w:rPr>
        <w:t>
      1) тікелей басшы;</w:t>
      </w:r>
    </w:p>
    <w:bookmarkEnd w:id="115"/>
    <w:bookmarkStart w:name="z126" w:id="11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6"/>
    <w:bookmarkStart w:name="z127" w:id="11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7"/>
    <w:bookmarkStart w:name="z128" w:id="118"/>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8"/>
    <w:bookmarkStart w:name="z129" w:id="119"/>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119"/>
    <w:bookmarkStart w:name="z130" w:id="12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калибрлеу сессияларын өткізеді.</w:t>
      </w:r>
    </w:p>
    <w:bookmarkEnd w:id="120"/>
    <w:bookmarkStart w:name="z131" w:id="12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1"/>
    <w:bookmarkStart w:name="z132" w:id="122"/>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өткізіледі.</w:t>
      </w:r>
    </w:p>
    <w:bookmarkEnd w:id="122"/>
    <w:bookmarkStart w:name="z133" w:id="123"/>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23"/>
    <w:bookmarkStart w:name="z134" w:id="12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4"/>
    <w:bookmarkStart w:name="z135" w:id="12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5"/>
    <w:bookmarkStart w:name="z136" w:id="12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6"/>
    <w:bookmarkStart w:name="z137" w:id="12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7"/>
    <w:bookmarkStart w:name="z138" w:id="12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8"/>
    <w:bookmarkStart w:name="z139" w:id="129"/>
    <w:p>
      <w:pPr>
        <w:spacing w:after="0"/>
        <w:ind w:left="0"/>
        <w:jc w:val="both"/>
      </w:pPr>
      <w:r>
        <w:rPr>
          <w:rFonts w:ascii="Times New Roman"/>
          <w:b w:val="false"/>
          <w:i w:val="false"/>
          <w:color w:val="000000"/>
          <w:sz w:val="28"/>
        </w:rPr>
        <w:t>
      Кездесу кезінде мынадай мәселелер талқыланады:</w:t>
      </w:r>
    </w:p>
    <w:bookmarkEnd w:id="129"/>
    <w:bookmarkStart w:name="z140" w:id="130"/>
    <w:p>
      <w:pPr>
        <w:spacing w:after="0"/>
        <w:ind w:left="0"/>
        <w:jc w:val="both"/>
      </w:pPr>
      <w:r>
        <w:rPr>
          <w:rFonts w:ascii="Times New Roman"/>
          <w:b w:val="false"/>
          <w:i w:val="false"/>
          <w:color w:val="000000"/>
          <w:sz w:val="28"/>
        </w:rPr>
        <w:t>
      бағаланатын кезеңдегі жетістіктеріне шолу;</w:t>
      </w:r>
    </w:p>
    <w:bookmarkEnd w:id="130"/>
    <w:bookmarkStart w:name="z141" w:id="131"/>
    <w:p>
      <w:pPr>
        <w:spacing w:after="0"/>
        <w:ind w:left="0"/>
        <w:jc w:val="both"/>
      </w:pPr>
      <w:r>
        <w:rPr>
          <w:rFonts w:ascii="Times New Roman"/>
          <w:b w:val="false"/>
          <w:i w:val="false"/>
          <w:color w:val="000000"/>
          <w:sz w:val="28"/>
        </w:rPr>
        <w:t>
      машықтар мен құзыреттердің дамуына шолу;</w:t>
      </w:r>
    </w:p>
    <w:bookmarkEnd w:id="131"/>
    <w:bookmarkStart w:name="z142" w:id="13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2"/>
    <w:bookmarkStart w:name="z143" w:id="13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            6-тарау 31.08.2023 дейін әрекет етеді– Қостанай облысы Меңдіқара ауданы мәслихатының 20.06.2023 </w:t>
      </w:r>
      <w:r>
        <w:rPr>
          <w:rFonts w:ascii="Times New Roman"/>
          <w:b w:val="false"/>
          <w:i w:val="false"/>
          <w:color w:val="ff0000"/>
          <w:sz w:val="28"/>
        </w:rPr>
        <w:t>№ 47</w:t>
      </w:r>
      <w:r>
        <w:rPr>
          <w:rFonts w:ascii="Times New Roman"/>
          <w:b w:val="false"/>
          <w:i w:val="false"/>
          <w:color w:val="ff0000"/>
          <w:sz w:val="28"/>
        </w:rPr>
        <w:t xml:space="preserve"> шешімімен.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 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Қостанай облысы Меңдіқара ауданы мәслихатының 20.06.2023 </w:t>
      </w:r>
      <w:r>
        <w:rPr>
          <w:rFonts w:ascii="Times New Roman"/>
          <w:b w:val="false"/>
          <w:i w:val="false"/>
          <w:color w:val="ff0000"/>
          <w:sz w:val="28"/>
        </w:rPr>
        <w:t>№ 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9 - 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Start w:name="z28" w:id="13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34"/>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1 - параграф. НМИ жетістігін бағалау тәртібі</w:t>
      </w:r>
    </w:p>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10 - 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5 - нен 4 - 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5 - нен 3 - 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5 - нен 3 - 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 - 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бас маман 2 жұмыс күнінен кешіктірмей оны Комиссияның қарауына ұсынады.</w:t>
      </w:r>
    </w:p>
    <w:p>
      <w:pPr>
        <w:spacing w:after="0"/>
        <w:ind w:left="0"/>
        <w:jc w:val="both"/>
      </w:pPr>
      <w:r>
        <w:rPr>
          <w:rFonts w:ascii="Times New Roman"/>
          <w:b w:val="false"/>
          <w:i w:val="false"/>
          <w:color w:val="000000"/>
          <w:sz w:val="28"/>
        </w:rPr>
        <w:t>
      2 - 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бас маман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3 - 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