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3b78" w14:textId="9793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Мичурин ауылдық округінің жергілікті қоғамдастықтың бөлек жиындарын өткізудің қағидаларын және жергілікті қоғамдастық жиынына қатысу үшін ауылдар, шағын аудандар, көшелер, көппәтерлі тұрғын үйлер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Мичурин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Мичурин ауылдық округінің жергілікті қоғамдастық жиынына қатысу үшін ауылдар, шағын аудандар, көшелер, көппәтерлі тұрғын үйлер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31 тамыздағы № 199 "Қостанай облысы Қостанай ауданы Мичурин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Мичурин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Мичурин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Мичурин ауылдық округінің ауылдар, шағын аудандар, көшелер, көппәтерлі тұрғын үйлер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Мичурин ауылдық округі аумағы ауылдарға, шағын аудандарға, көшелерге, көппәтерлі тұрғын үйлерге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ауылдар, шағын аудандар, көшелер, көппәтерлі тұрғын үйлер тұрғындары сайланады.</w:t>
      </w:r>
    </w:p>
    <w:bookmarkEnd w:id="13"/>
    <w:bookmarkStart w:name="z23" w:id="14"/>
    <w:p>
      <w:pPr>
        <w:spacing w:after="0"/>
        <w:ind w:left="0"/>
        <w:jc w:val="both"/>
      </w:pPr>
      <w:r>
        <w:rPr>
          <w:rFonts w:ascii="Times New Roman"/>
          <w:b w:val="false"/>
          <w:i w:val="false"/>
          <w:color w:val="000000"/>
          <w:sz w:val="28"/>
        </w:rPr>
        <w:t>
      5. Мичурин ауылдық округінің әкімі ауыл, шағын аудан, көше, көппәтерлі тұрғын үй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Мичурин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 шағын аудан, көше, көппәтерлі тұрғын үй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тұрғын үйде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Мичурин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Мичурин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Мичурин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Мичурин ауылдық округінің жергілікті қоғамдастық жиынына қатысу үшін ауылдар, шағын аудандар, көшелер, көппәтерлі тұрғын үйлер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округінің ауылдың, шағын ауданның, көшенің атауы, көппәтерлі тұрғын үйдің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округінің ауыл, шағын аудан, көше, көппәтерлі тұрғын үй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ауылының тұрғындары үшін көшелер, шағын аудандар, көп қабатты тұрғын үйлер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Кроликоферма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