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5ec6" w14:textId="5245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27 қаңтардағы № 472 "Жергілікті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2023 жылғы 7 сәуірдегі № 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"Жергілікті қоғамдастық жиналысының регламентін бекіту туралы" 2020 жылғы 27 қаңтардағы № 472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8929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алып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