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d415" w14:textId="1eed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14 наурыздағы № 213 "Қарасу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6 сәуірдегі № 15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14 наурыздағы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7627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"Қарасу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"Қарасу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"Қарасу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"Қарасу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6"/>
    <w:bookmarkStart w:name="z20"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Қарасу аудандық мәслихатының бірінші басшысы бекітеді.</w:t>
      </w:r>
    </w:p>
    <w:bookmarkEnd w:id="7"/>
    <w:bookmarkStart w:name="z21"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8"/>
    <w:bookmarkStart w:name="z32"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 НМИ және саралау бойынша қорытынды баға "Б" корпусы қызметшісінің есепті тоқсандардағы орташа бағасынан құралады.</w:t>
      </w:r>
    </w:p>
    <w:bookmarkEnd w:id="21"/>
    <w:bookmarkStart w:name="z35" w:id="2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36" w:id="2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7" w:id="24"/>
    <w:p>
      <w:pPr>
        <w:spacing w:after="0"/>
        <w:ind w:left="0"/>
        <w:jc w:val="both"/>
      </w:pPr>
      <w:r>
        <w:rPr>
          <w:rFonts w:ascii="Times New Roman"/>
          <w:b w:val="false"/>
          <w:i w:val="false"/>
          <w:color w:val="000000"/>
          <w:sz w:val="28"/>
        </w:rPr>
        <w:t>
      8. Бағалау нәтижелері келесі сралау бойынша қойылады: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4"/>
    <w:bookmarkStart w:name="z38" w:id="2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5"/>
    <w:bookmarkStart w:name="z39" w:id="2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w:t>
      </w:r>
    </w:p>
    <w:bookmarkEnd w:id="26"/>
    <w:bookmarkStart w:name="z40" w:id="2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7"/>
    <w:bookmarkStart w:name="z41" w:id="28"/>
    <w:p>
      <w:pPr>
        <w:spacing w:after="0"/>
        <w:ind w:left="0"/>
        <w:jc w:val="both"/>
      </w:pPr>
      <w:r>
        <w:rPr>
          <w:rFonts w:ascii="Times New Roman"/>
          <w:b w:val="false"/>
          <w:i w:val="false"/>
          <w:color w:val="000000"/>
          <w:sz w:val="28"/>
        </w:rPr>
        <w:t>
      11. Бағалауды ұйымдастырушылық сүйемелдеуді мәслихат аппаратының жұмыс 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28"/>
    <w:bookmarkStart w:name="z42" w:id="29"/>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29"/>
    <w:bookmarkStart w:name="z43" w:id="3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0"/>
    <w:bookmarkStart w:name="z44" w:id="31"/>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1"/>
    <w:bookmarkStart w:name="z45" w:id="32"/>
    <w:p>
      <w:pPr>
        <w:spacing w:after="0"/>
        <w:ind w:left="0"/>
        <w:jc w:val="both"/>
      </w:pPr>
      <w:r>
        <w:rPr>
          <w:rFonts w:ascii="Times New Roman"/>
          <w:b w:val="false"/>
          <w:i w:val="false"/>
          <w:color w:val="000000"/>
          <w:sz w:val="28"/>
        </w:rPr>
        <w:t>
      15.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2"/>
    <w:bookmarkStart w:name="z46" w:id="33"/>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33"/>
    <w:bookmarkStart w:name="z47" w:id="34"/>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адамдар мен тараптардың жәрдемдесуімен қарайды.</w:t>
      </w:r>
    </w:p>
    <w:bookmarkEnd w:id="34"/>
    <w:bookmarkStart w:name="z48" w:id="35"/>
    <w:p>
      <w:pPr>
        <w:spacing w:after="0"/>
        <w:ind w:left="0"/>
        <w:jc w:val="both"/>
      </w:pPr>
      <w:r>
        <w:rPr>
          <w:rFonts w:ascii="Times New Roman"/>
          <w:b w:val="false"/>
          <w:i w:val="false"/>
          <w:color w:val="000000"/>
          <w:sz w:val="28"/>
        </w:rPr>
        <w:t>
      18. Бағалаушы адам мыналарға жауапты болады:</w:t>
      </w:r>
    </w:p>
    <w:bookmarkEnd w:id="35"/>
    <w:bookmarkStart w:name="z49" w:id="36"/>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36"/>
    <w:bookmarkStart w:name="z50" w:id="3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7"/>
    <w:bookmarkStart w:name="z51"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8"/>
    <w:bookmarkStart w:name="z52"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39"/>
    <w:bookmarkStart w:name="z53" w:id="40"/>
    <w:p>
      <w:pPr>
        <w:spacing w:after="0"/>
        <w:ind w:left="0"/>
        <w:jc w:val="both"/>
      </w:pPr>
      <w:r>
        <w:rPr>
          <w:rFonts w:ascii="Times New Roman"/>
          <w:b w:val="false"/>
          <w:i w:val="false"/>
          <w:color w:val="000000"/>
          <w:sz w:val="28"/>
        </w:rPr>
        <w:t>
      19. Бағаланатын адам мыналарды қамтамасыз етеді:</w:t>
      </w:r>
    </w:p>
    <w:bookmarkEnd w:id="40"/>
    <w:bookmarkStart w:name="z54" w:id="4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1"/>
    <w:bookmarkStart w:name="z55"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2"/>
    <w:bookmarkStart w:name="z56"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3"/>
    <w:bookmarkStart w:name="z57" w:id="44"/>
    <w:p>
      <w:pPr>
        <w:spacing w:after="0"/>
        <w:ind w:left="0"/>
        <w:jc w:val="both"/>
      </w:pPr>
      <w:r>
        <w:rPr>
          <w:rFonts w:ascii="Times New Roman"/>
          <w:b w:val="false"/>
          <w:i w:val="false"/>
          <w:color w:val="000000"/>
          <w:sz w:val="28"/>
        </w:rPr>
        <w:t>
      20. Бөлім басшысы қамтамасыз етеді:</w:t>
      </w:r>
    </w:p>
    <w:bookmarkEnd w:id="44"/>
    <w:bookmarkStart w:name="z58"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45"/>
    <w:bookmarkStart w:name="z59" w:id="46"/>
    <w:p>
      <w:pPr>
        <w:spacing w:after="0"/>
        <w:ind w:left="0"/>
        <w:jc w:val="both"/>
      </w:pPr>
      <w:r>
        <w:rPr>
          <w:rFonts w:ascii="Times New Roman"/>
          <w:b w:val="false"/>
          <w:i w:val="false"/>
          <w:color w:val="000000"/>
          <w:sz w:val="28"/>
        </w:rPr>
        <w:t>
      2) НМИ уақытылы талдау және келісу;</w:t>
      </w:r>
    </w:p>
    <w:bookmarkEnd w:id="46"/>
    <w:bookmarkStart w:name="z60" w:id="47"/>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47"/>
    <w:bookmarkStart w:name="z61" w:id="48"/>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48"/>
    <w:bookmarkStart w:name="z62" w:id="49"/>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49"/>
    <w:bookmarkStart w:name="z63" w:id="50"/>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0"/>
    <w:bookmarkStart w:name="z64" w:id="51"/>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1"/>
    <w:bookmarkStart w:name="z65" w:id="52"/>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2"/>
    <w:bookmarkStart w:name="z66" w:id="53"/>
    <w:p>
      <w:pPr>
        <w:spacing w:after="0"/>
        <w:ind w:left="0"/>
        <w:jc w:val="both"/>
      </w:pPr>
      <w:r>
        <w:rPr>
          <w:rFonts w:ascii="Times New Roman"/>
          <w:b w:val="false"/>
          <w:i w:val="false"/>
          <w:color w:val="000000"/>
          <w:sz w:val="28"/>
        </w:rPr>
        <w:t xml:space="preserve">
      23.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3"/>
    <w:bookmarkStart w:name="z67" w:id="54"/>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54"/>
    <w:bookmarkStart w:name="z68" w:id="5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55"/>
    <w:bookmarkStart w:name="z69" w:id="5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6"/>
    <w:bookmarkStart w:name="z70" w:id="57"/>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57"/>
    <w:bookmarkStart w:name="z71" w:id="5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8"/>
    <w:bookmarkStart w:name="z72" w:id="5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9"/>
    <w:bookmarkStart w:name="z73" w:id="6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0"/>
    <w:bookmarkStart w:name="z74" w:id="6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1"/>
    <w:bookmarkStart w:name="z75" w:id="62"/>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 болуы;</w:t>
      </w:r>
    </w:p>
    <w:bookmarkEnd w:id="62"/>
    <w:bookmarkStart w:name="z76" w:id="63"/>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63"/>
    <w:bookmarkStart w:name="z77" w:id="64"/>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4"/>
    <w:bookmarkStart w:name="z78" w:id="65"/>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65"/>
    <w:bookmarkStart w:name="z79" w:id="66"/>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66"/>
    <w:bookmarkStart w:name="z80" w:id="67"/>
    <w:p>
      <w:pPr>
        <w:spacing w:after="0"/>
        <w:ind w:left="0"/>
        <w:jc w:val="both"/>
      </w:pPr>
      <w:r>
        <w:rPr>
          <w:rFonts w:ascii="Times New Roman"/>
          <w:b w:val="false"/>
          <w:i w:val="false"/>
          <w:color w:val="000000"/>
          <w:sz w:val="28"/>
        </w:rPr>
        <w:t xml:space="preserve">
      28. Бағалау парағы бағалаушы адамға ақпараттық жүйе арқылы не ол болмаған жағдайда бөлім басшысы қарау үшін жіберіледі.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67"/>
    <w:bookmarkStart w:name="z81" w:id="68"/>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68"/>
    <w:bookmarkStart w:name="z82" w:id="6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9"/>
    <w:bookmarkStart w:name="z83" w:id="70"/>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0"/>
    <w:bookmarkStart w:name="z84" w:id="71"/>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71"/>
    <w:bookmarkStart w:name="z85" w:id="72"/>
    <w:p>
      <w:pPr>
        <w:spacing w:after="0"/>
        <w:ind w:left="0"/>
        <w:jc w:val="both"/>
      </w:pPr>
      <w:r>
        <w:rPr>
          <w:rFonts w:ascii="Times New Roman"/>
          <w:b w:val="false"/>
          <w:i w:val="false"/>
          <w:color w:val="000000"/>
          <w:sz w:val="28"/>
        </w:rPr>
        <w:t xml:space="preserve">
      32. Бағалау парағын бағалаушы адамға ақпараттық жүйе не ол болмаған жағдайда бөлім басшысы жібереді.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2"/>
    <w:bookmarkStart w:name="z86" w:id="73"/>
    <w:p>
      <w:pPr>
        <w:spacing w:after="0"/>
        <w:ind w:left="0"/>
        <w:jc w:val="both"/>
      </w:pPr>
      <w:r>
        <w:rPr>
          <w:rFonts w:ascii="Times New Roman"/>
          <w:b w:val="false"/>
          <w:i w:val="false"/>
          <w:color w:val="000000"/>
          <w:sz w:val="28"/>
        </w:rPr>
        <w:t>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 функционалдық міндеттерді орындау сапасы; тапсырмаларды орындау мерзімдерін сақтау; дербестік және бастамашылық; еңбек тәртібі.</w:t>
      </w:r>
    </w:p>
    <w:bookmarkEnd w:id="73"/>
    <w:bookmarkStart w:name="z87" w:id="74"/>
    <w:p>
      <w:pPr>
        <w:spacing w:after="0"/>
        <w:ind w:left="0"/>
        <w:jc w:val="left"/>
      </w:pPr>
      <w:r>
        <w:rPr>
          <w:rFonts w:ascii="Times New Roman"/>
          <w:b/>
          <w:i w:val="false"/>
          <w:color w:val="000000"/>
        </w:rPr>
        <w:t xml:space="preserve"> 4 тарау. 360 әдісі бойынша бағалау тәртібі</w:t>
      </w:r>
    </w:p>
    <w:bookmarkEnd w:id="74"/>
    <w:bookmarkStart w:name="z88" w:id="75"/>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75"/>
    <w:bookmarkStart w:name="z89" w:id="76"/>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 мәслихат аппаратының басшысы үшін: қызметті басқару; тиімді коммуникацияларды құру; әдеп нормалары мен қағидаларын ұстану; өзгерістерді басқару; нәтижеге бағдарлану; дербестік және шешімдерді қабылдау дағдылары; топты басқару; көшбасшылық қасиеттер; ынтымақтастық; жеделділік; өзін-өзі дамыту; бастамшылдық; "Б" корпусының қызметшілері үшін: тиімді коммуникацияларды құру; әдеп нормалары мен қағидаларын ұстану; өзгерістерді басқару; нәтижеге бағдарлану; дербестік және шешімдерді қабылдау дағдылары; ынтымақтастық; жеделділік; өзін-өзі дамыту.</w:t>
      </w:r>
    </w:p>
    <w:bookmarkEnd w:id="76"/>
    <w:bookmarkStart w:name="z90" w:id="77"/>
    <w:p>
      <w:pPr>
        <w:spacing w:after="0"/>
        <w:ind w:left="0"/>
        <w:jc w:val="both"/>
      </w:pPr>
      <w:r>
        <w:rPr>
          <w:rFonts w:ascii="Times New Roman"/>
          <w:b w:val="false"/>
          <w:i w:val="false"/>
          <w:color w:val="000000"/>
          <w:sz w:val="28"/>
        </w:rPr>
        <w:t>
      36.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 Қызметкерді 360 әдісімен бағалауда оның өзін-өзі бағалауы да қарастырылған. Бұл ретте қорытынды нәтижелерде қызметшінің өзін-өзі бағалауы ескерілмейді. Сауалнама алынатын адамдардың қатарына қосылады:</w:t>
      </w:r>
    </w:p>
    <w:bookmarkEnd w:id="77"/>
    <w:bookmarkStart w:name="z91" w:id="78"/>
    <w:p>
      <w:pPr>
        <w:spacing w:after="0"/>
        <w:ind w:left="0"/>
        <w:jc w:val="both"/>
      </w:pPr>
      <w:r>
        <w:rPr>
          <w:rFonts w:ascii="Times New Roman"/>
          <w:b w:val="false"/>
          <w:i w:val="false"/>
          <w:color w:val="000000"/>
          <w:sz w:val="28"/>
        </w:rPr>
        <w:t>
      1) тікелей басшы;</w:t>
      </w:r>
    </w:p>
    <w:bookmarkEnd w:id="78"/>
    <w:bookmarkStart w:name="z92" w:id="7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9"/>
    <w:bookmarkStart w:name="z93" w:id="80"/>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80"/>
    <w:bookmarkStart w:name="z94" w:id="81"/>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81"/>
    <w:bookmarkStart w:name="z95" w:id="82"/>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82"/>
    <w:bookmarkStart w:name="z96" w:id="8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83"/>
    <w:bookmarkStart w:name="z97" w:id="8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84"/>
    <w:bookmarkStart w:name="z98" w:id="8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85"/>
    <w:bookmarkStart w:name="z99" w:id="86"/>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86"/>
    <w:bookmarkStart w:name="z100" w:id="8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87"/>
    <w:bookmarkStart w:name="z101" w:id="88"/>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88"/>
    <w:bookmarkStart w:name="z102" w:id="89"/>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89"/>
    <w:bookmarkStart w:name="z103" w:id="9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 Кездесу барысында келесі мәселелер талқыланады:</w:t>
      </w:r>
    </w:p>
    <w:bookmarkEnd w:id="90"/>
    <w:bookmarkStart w:name="z104" w:id="91"/>
    <w:p>
      <w:pPr>
        <w:spacing w:after="0"/>
        <w:ind w:left="0"/>
        <w:jc w:val="both"/>
      </w:pPr>
      <w:r>
        <w:rPr>
          <w:rFonts w:ascii="Times New Roman"/>
          <w:b w:val="false"/>
          <w:i w:val="false"/>
          <w:color w:val="000000"/>
          <w:sz w:val="28"/>
        </w:rPr>
        <w:t>
      бағаланатын кезеңдегі жетістіктерге шолу;</w:t>
      </w:r>
    </w:p>
    <w:bookmarkEnd w:id="91"/>
    <w:bookmarkStart w:name="z105" w:id="92"/>
    <w:p>
      <w:pPr>
        <w:spacing w:after="0"/>
        <w:ind w:left="0"/>
        <w:jc w:val="both"/>
      </w:pPr>
      <w:r>
        <w:rPr>
          <w:rFonts w:ascii="Times New Roman"/>
          <w:b w:val="false"/>
          <w:i w:val="false"/>
          <w:color w:val="000000"/>
          <w:sz w:val="28"/>
        </w:rPr>
        <w:t>
      машықтар мен құзыреттердің дамыуна шолу;</w:t>
      </w:r>
    </w:p>
    <w:bookmarkEnd w:id="92"/>
    <w:bookmarkStart w:name="z106" w:id="93"/>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93"/>
    <w:bookmarkStart w:name="z107" w:id="9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