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f7fe" w14:textId="14cf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Қарасу ауылдық округі әкімінің 2023 жылғы 21 қарашадағы № 10 шешімі. Күші жойылды - Қостанай облысы Қарасу ауданы Қарасу ауылдық округі әкімінің 2024 жылғы 20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Қарасу ауылдық округі әкімінің 20.02.2024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Қарасу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Қарасу ауылдық округі Қарасу ауылының аумағында орналасқан жалпы көлемі 11,85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Қарасу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ауылдық округі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