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eb14" w14:textId="805e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Забелов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Забелов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100 851,8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4 129,0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95 912,8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101 544,6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Забелов ауылының бюджетіне берілетін бюджеттік субвенциялар көлемі 24 617,0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Забелов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Забелов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Забелов ауылының бюджетінде облыстық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Забелов ауылының көшелерін жарықтандыруды монтаждауға;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Забелов ауылында қоршау орнатуға.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Забелов ауылының бюджетінде аудандық бюджеттен ағымдағы нысаналы трансферттер көзделгені ескерілсін,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Забелов ауылының автомобиль жолдарының жұмыс істеуін қамтамасыз етуге;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Забелов ауылындағы стадионды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Забелов ауылында стадион қоршауын орнату жөніндегі жұмыстарға;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Забелов ауылының Ленина көшесі, Комсомольская көшесі бойынша тротуарды төсеу жөніндегі жұмыстарға;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Забелов ауылының көшесін орташа жөндеуге техникалық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Забелов ауылының көшесін орташа жөндеуге техникалық құжаттаманың ведомстволық сараптамасын жүргізу.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Забелов ауылының бюджетінде секвестрлеуге жатпайтын бюджеттік бағдарламалардың тізбесі белгіленбегені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2024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