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22d4" w14:textId="5a22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2023 жылғы 4 қыркүйектегі № 63 шешімі. Күші бұзылды - Қостанай облысы Әулиекөл ауданы мәслихатының 2023 жылғы 1 қарашадағы № 87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бұзылды - Қостанай облысы Әулиекөл ауданы мәслихатының 01.11.2023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2-10-тармағына, "Шетелдіктер үшін туристік жарнаны төлеу мөлшерлемелерін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Әулиекөл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арналған туристерді орналастыру орындарында шетелдіктер үшін туристік жарна мөлшерлемелері айлық есептік көрсеткіштің 0,2 (нөл бүтін оннан екі)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