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1867" w14:textId="db01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5 сәуірдегі № 8 "Әулиекөл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27 шілдедегі № 52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5 сәуірдегі № 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"Әулиекөл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"Әулиекөл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2-тармақтың</w:t>
      </w:r>
      <w:r>
        <w:rPr>
          <w:rFonts w:ascii="Times New Roman"/>
          <w:b w:val="false"/>
          <w:i w:val="false"/>
          <w:color w:val="000000"/>
          <w:sz w:val="28"/>
        </w:rPr>
        <w:t xml:space="preserve"> 12) тармағы, </w:t>
      </w:r>
      <w:r>
        <w:rPr>
          <w:rFonts w:ascii="Times New Roman"/>
          <w:b w:val="false"/>
          <w:i w:val="false"/>
          <w:color w:val="000000"/>
          <w:sz w:val="28"/>
        </w:rPr>
        <w:t>5-тармақтың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ететіндігі белгіленсін.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5"/>
    <w:p>
      <w:pPr>
        <w:spacing w:after="0"/>
        <w:ind w:left="0"/>
        <w:jc w:val="left"/>
      </w:pPr>
      <w:r>
        <w:rPr>
          <w:rFonts w:ascii="Times New Roman"/>
          <w:b/>
          <w:i w:val="false"/>
          <w:color w:val="000000"/>
        </w:rPr>
        <w:t xml:space="preserve"> "Әулиекөл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Осы "Әулиекөл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"Әулиекөл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1"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4" w:id="21"/>
    <w:p>
      <w:pPr>
        <w:spacing w:after="0"/>
        <w:ind w:left="0"/>
        <w:jc w:val="both"/>
      </w:pPr>
      <w:r>
        <w:rPr>
          <w:rFonts w:ascii="Times New Roman"/>
          <w:b w:val="false"/>
          <w:i w:val="false"/>
          <w:color w:val="000000"/>
          <w:sz w:val="28"/>
        </w:rPr>
        <w:t>
      3. "Әулиекөл аудандық мәслихатының аппараты"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5"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6"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9"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аппаратының ұйымдастырушылық-құқықтық қамтамасыз ету бөлімінің бас маманы,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8"/>
    <w:bookmarkStart w:name="z52" w:id="39"/>
    <w:p>
      <w:pPr>
        <w:spacing w:after="0"/>
        <w:ind w:left="0"/>
        <w:jc w:val="both"/>
      </w:pPr>
      <w:r>
        <w:rPr>
          <w:rFonts w:ascii="Times New Roman"/>
          <w:b w:val="false"/>
          <w:i w:val="false"/>
          <w:color w:val="000000"/>
          <w:sz w:val="28"/>
        </w:rPr>
        <w:t>
      11. Бас маман "Б" корпусы бағаланатын қызметшіні бағалау нәтижелерімен ол аяқталған соң екі жұмыс күні ішінде таныстыруды қамтамасыз етеді.</w:t>
      </w:r>
    </w:p>
    <w:bookmarkEnd w:id="39"/>
    <w:bookmarkStart w:name="z53"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4" w:id="41"/>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ұйымдастырушылық-құқықтық қамтамасыз ету бөлімінде,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5"/>
    <w:bookmarkStart w:name="z59"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19. Ұйымдастырушылық-құқықтық қамтамасыз ету бөлімінің бас маманы мыналарға жауапты болады:</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ұйымдастырушылық-құқықтық қамтамасыз ету бөлімінің бас маманына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62"/>
    <w:bookmarkStart w:name="z76" w:id="63"/>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xml:space="preserve">
      22. НМИ-ды бағалаушы адаммен ұйымдастырушылық-құқықтық қамтамасыз ету бөлімінің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2"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30. Ақпараттық жүйе немесе ол болмаған жағдайда ұйымдастырушылық-құқықтық қамтамасыз ету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31. Ақпараттық жүйе арқылы немесе ол болмаған жағдайда ұйымдастырушылық-құқықтық қамтамасыз ету бөлімінің бас маманымен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Аудандық мәслихат аппарат басшысы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ұйымдастырушылық-құқықтық қамтамасыз ету бөлімінің бас маманы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Ұйымдастырушылық-құқықтық қамтамасыз ету бөлімінің басшысы 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7"/>
    <w:bookmarkStart w:name="z141" w:id="128"/>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3" w:id="130"/>
    <w:p>
      <w:pPr>
        <w:spacing w:after="0"/>
        <w:ind w:left="0"/>
        <w:jc w:val="both"/>
      </w:pPr>
      <w:r>
        <w:rPr>
          <w:rFonts w:ascii="Times New Roman"/>
          <w:b w:val="false"/>
          <w:i w:val="false"/>
          <w:color w:val="000000"/>
          <w:sz w:val="28"/>
        </w:rPr>
        <w:t>
      40. Ұйымдастырушылық-құқықтық қамтамасыз ету бөлімінің бас маманы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4"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5"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6"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7"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8" w:id="145"/>
    <w:p>
      <w:pPr>
        <w:spacing w:after="0"/>
        <w:ind w:left="0"/>
        <w:jc w:val="both"/>
      </w:pPr>
      <w:r>
        <w:rPr>
          <w:rFonts w:ascii="Times New Roman"/>
          <w:b w:val="false"/>
          <w:i w:val="false"/>
          <w:color w:val="000000"/>
          <w:sz w:val="28"/>
        </w:rPr>
        <w:t>
      46. НМИ:</w:t>
      </w:r>
    </w:p>
    <w:bookmarkEnd w:id="145"/>
    <w:bookmarkStart w:name="z159"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0"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1"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2"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3"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4" w:id="151"/>
    <w:p>
      <w:pPr>
        <w:spacing w:after="0"/>
        <w:ind w:left="0"/>
        <w:jc w:val="both"/>
      </w:pPr>
      <w:r>
        <w:rPr>
          <w:rFonts w:ascii="Times New Roman"/>
          <w:b w:val="false"/>
          <w:i w:val="false"/>
          <w:color w:val="000000"/>
          <w:sz w:val="28"/>
        </w:rPr>
        <w:t>
      47. НМИ саны 5 құрайды.</w:t>
      </w:r>
    </w:p>
    <w:bookmarkEnd w:id="151"/>
    <w:bookmarkStart w:name="z165"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6"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7"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8"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1"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2"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3"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4"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5"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6" w:id="163"/>
    <w:p>
      <w:pPr>
        <w:spacing w:after="0"/>
        <w:ind w:left="0"/>
        <w:jc w:val="both"/>
      </w:pPr>
      <w:r>
        <w:rPr>
          <w:rFonts w:ascii="Times New Roman"/>
          <w:b w:val="false"/>
          <w:i w:val="false"/>
          <w:color w:val="000000"/>
          <w:sz w:val="28"/>
        </w:rPr>
        <w:t>
      1) бағалаумен келісу;</w:t>
      </w:r>
    </w:p>
    <w:bookmarkEnd w:id="163"/>
    <w:bookmarkStart w:name="z177" w:id="164"/>
    <w:p>
      <w:pPr>
        <w:spacing w:after="0"/>
        <w:ind w:left="0"/>
        <w:jc w:val="both"/>
      </w:pPr>
      <w:r>
        <w:rPr>
          <w:rFonts w:ascii="Times New Roman"/>
          <w:b w:val="false"/>
          <w:i w:val="false"/>
          <w:color w:val="000000"/>
          <w:sz w:val="28"/>
        </w:rPr>
        <w:t>
      2) түзетуге жіберу.</w:t>
      </w:r>
    </w:p>
    <w:bookmarkEnd w:id="164"/>
    <w:bookmarkStart w:name="z178"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9"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80"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81"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2" w:id="169"/>
    <w:p>
      <w:pPr>
        <w:spacing w:after="0"/>
        <w:ind w:left="0"/>
        <w:jc w:val="both"/>
      </w:pPr>
      <w:r>
        <w:rPr>
          <w:rFonts w:ascii="Times New Roman"/>
          <w:b w:val="false"/>
          <w:i w:val="false"/>
          <w:color w:val="000000"/>
          <w:sz w:val="28"/>
        </w:rPr>
        <w:t>
      56. Ұйымдастыру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3"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4"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5"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6"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7" w:id="174"/>
    <w:p>
      <w:pPr>
        <w:spacing w:after="0"/>
        <w:ind w:left="0"/>
        <w:jc w:val="both"/>
      </w:pPr>
      <w:r>
        <w:rPr>
          <w:rFonts w:ascii="Times New Roman"/>
          <w:b w:val="false"/>
          <w:i w:val="false"/>
          <w:color w:val="000000"/>
          <w:sz w:val="28"/>
        </w:rPr>
        <w:t>
      61. Комиссияның хатшысы болып ұйымдастыру бөлімінің маманы табылады. Комиссияның хатшысы дауыс беруге қатыспайды.</w:t>
      </w:r>
    </w:p>
    <w:bookmarkEnd w:id="174"/>
    <w:bookmarkStart w:name="z188" w:id="175"/>
    <w:p>
      <w:pPr>
        <w:spacing w:after="0"/>
        <w:ind w:left="0"/>
        <w:jc w:val="both"/>
      </w:pPr>
      <w:r>
        <w:rPr>
          <w:rFonts w:ascii="Times New Roman"/>
          <w:b w:val="false"/>
          <w:i w:val="false"/>
          <w:color w:val="000000"/>
          <w:sz w:val="28"/>
        </w:rPr>
        <w:t>
      62. Ұйымдастыру бөлімінің басшысы Комиссия төрағасымен келісілген мерзімдерге Комиссия отырысының өткізілуін қамтамасыз етеді.</w:t>
      </w:r>
    </w:p>
    <w:bookmarkEnd w:id="175"/>
    <w:bookmarkStart w:name="z189" w:id="176"/>
    <w:p>
      <w:pPr>
        <w:spacing w:after="0"/>
        <w:ind w:left="0"/>
        <w:jc w:val="both"/>
      </w:pPr>
      <w:r>
        <w:rPr>
          <w:rFonts w:ascii="Times New Roman"/>
          <w:b w:val="false"/>
          <w:i w:val="false"/>
          <w:color w:val="000000"/>
          <w:sz w:val="28"/>
        </w:rPr>
        <w:t>
      63. Ұйымдастыру бөлімінің басшысы Комиссияның отырысына келесі құжаттарды ұсынады:</w:t>
      </w:r>
    </w:p>
    <w:bookmarkEnd w:id="176"/>
    <w:bookmarkStart w:name="z190" w:id="177"/>
    <w:p>
      <w:pPr>
        <w:spacing w:after="0"/>
        <w:ind w:left="0"/>
        <w:jc w:val="both"/>
      </w:pPr>
      <w:r>
        <w:rPr>
          <w:rFonts w:ascii="Times New Roman"/>
          <w:b w:val="false"/>
          <w:i w:val="false"/>
          <w:color w:val="000000"/>
          <w:sz w:val="28"/>
        </w:rPr>
        <w:t>
      1) толтырылған бағалау парақтарын;</w:t>
      </w:r>
    </w:p>
    <w:bookmarkEnd w:id="177"/>
    <w:bookmarkStart w:name="z191" w:id="178"/>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192"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3" w:id="180"/>
    <w:p>
      <w:pPr>
        <w:spacing w:after="0"/>
        <w:ind w:left="0"/>
        <w:jc w:val="both"/>
      </w:pPr>
      <w:r>
        <w:rPr>
          <w:rFonts w:ascii="Times New Roman"/>
          <w:b w:val="false"/>
          <w:i w:val="false"/>
          <w:color w:val="000000"/>
          <w:sz w:val="28"/>
        </w:rPr>
        <w:t>
      1) бағалау нәтижелерін бекіту;</w:t>
      </w:r>
    </w:p>
    <w:bookmarkEnd w:id="180"/>
    <w:bookmarkStart w:name="z194" w:id="181"/>
    <w:p>
      <w:pPr>
        <w:spacing w:after="0"/>
        <w:ind w:left="0"/>
        <w:jc w:val="both"/>
      </w:pPr>
      <w:r>
        <w:rPr>
          <w:rFonts w:ascii="Times New Roman"/>
          <w:b w:val="false"/>
          <w:i w:val="false"/>
          <w:color w:val="000000"/>
          <w:sz w:val="28"/>
        </w:rPr>
        <w:t>
      2) бағалау нәтижелерін қайта қарау.</w:t>
      </w:r>
    </w:p>
    <w:bookmarkEnd w:id="181"/>
    <w:bookmarkStart w:name="z195"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6"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7" w:id="184"/>
    <w:p>
      <w:pPr>
        <w:spacing w:after="0"/>
        <w:ind w:left="0"/>
        <w:jc w:val="both"/>
      </w:pPr>
      <w:r>
        <w:rPr>
          <w:rFonts w:ascii="Times New Roman"/>
          <w:b w:val="false"/>
          <w:i w:val="false"/>
          <w:color w:val="000000"/>
          <w:sz w:val="28"/>
        </w:rPr>
        <w:t>
      67. Ұйымдастыру бөлімінің басшысы "Б" корпусының қызметшісін бағалау нәтижелерімен ол аяқталған соң екі жұмыс күні ішінде таныстырады.</w:t>
      </w:r>
    </w:p>
    <w:bookmarkEnd w:id="184"/>
    <w:bookmarkStart w:name="z198"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 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9"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00"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1"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2"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