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73e15a" w14:textId="673e15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2022 жылғы 27 желтоқсандағы № 170 "Әулиекөл ауданының 2023-2025 жылдарға арналған аудандық бюджеті туралы" шешіміне өзгерістер енгізу туралы</w:t>
      </w:r>
    </w:p>
    <w:p>
      <w:pPr>
        <w:spacing w:after="0"/>
        <w:ind w:left="0"/>
        <w:jc w:val="both"/>
      </w:pPr>
      <w:r>
        <w:rPr>
          <w:rFonts w:ascii="Times New Roman"/>
          <w:b w:val="false"/>
          <w:i w:val="false"/>
          <w:color w:val="000000"/>
          <w:sz w:val="28"/>
        </w:rPr>
        <w:t>Қостанай облысы Әулиекөл ауданы мәслихатының 2023 жылғы 1 шілдедегі № 43 шешімі</w:t>
      </w:r>
    </w:p>
    <w:p>
      <w:pPr>
        <w:spacing w:after="0"/>
        <w:ind w:left="0"/>
        <w:jc w:val="both"/>
      </w:pPr>
      <w:bookmarkStart w:name="z4" w:id="0"/>
      <w:r>
        <w:rPr>
          <w:rFonts w:ascii="Times New Roman"/>
          <w:b w:val="false"/>
          <w:i w:val="false"/>
          <w:color w:val="000000"/>
          <w:sz w:val="28"/>
        </w:rPr>
        <w:t>
      Әулиекөл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Мәслихаттың "Әулиекөл ауданының 2023-2025 жылдарға арналған аудандық бюджеті туралы" 2022 жылғы 27 желтоқсандағы № 170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Әулиекөл ауданының 2023 - 2025 жылдарға арналған аудандық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2023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4 875 223,0 мың теңге, оның ішінде:</w:t>
      </w:r>
    </w:p>
    <w:bookmarkEnd w:id="4"/>
    <w:bookmarkStart w:name="z9" w:id="5"/>
    <w:p>
      <w:pPr>
        <w:spacing w:after="0"/>
        <w:ind w:left="0"/>
        <w:jc w:val="both"/>
      </w:pPr>
      <w:r>
        <w:rPr>
          <w:rFonts w:ascii="Times New Roman"/>
          <w:b w:val="false"/>
          <w:i w:val="false"/>
          <w:color w:val="000000"/>
          <w:sz w:val="28"/>
        </w:rPr>
        <w:t>
      салықтық түсімдер бойынша – 2 134 892,0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30 600,0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6 671,0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2703 060,0 мың теңге;</w:t>
      </w:r>
    </w:p>
    <w:bookmarkEnd w:id="8"/>
    <w:bookmarkStart w:name="z13" w:id="9"/>
    <w:p>
      <w:pPr>
        <w:spacing w:after="0"/>
        <w:ind w:left="0"/>
        <w:jc w:val="both"/>
      </w:pPr>
      <w:r>
        <w:rPr>
          <w:rFonts w:ascii="Times New Roman"/>
          <w:b w:val="false"/>
          <w:i w:val="false"/>
          <w:color w:val="000000"/>
          <w:sz w:val="28"/>
        </w:rPr>
        <w:t>
      2) шығындар – 4 996 911,0 мың теңге;</w:t>
      </w:r>
    </w:p>
    <w:bookmarkEnd w:id="9"/>
    <w:bookmarkStart w:name="z14" w:id="10"/>
    <w:p>
      <w:pPr>
        <w:spacing w:after="0"/>
        <w:ind w:left="0"/>
        <w:jc w:val="both"/>
      </w:pPr>
      <w:r>
        <w:rPr>
          <w:rFonts w:ascii="Times New Roman"/>
          <w:b w:val="false"/>
          <w:i w:val="false"/>
          <w:color w:val="000000"/>
          <w:sz w:val="28"/>
        </w:rPr>
        <w:t>
      3) таза бюджеттік кредиттеу – 94 899,0 мың теңге, оның ішінде:</w:t>
      </w:r>
    </w:p>
    <w:bookmarkEnd w:id="10"/>
    <w:bookmarkStart w:name="z15" w:id="11"/>
    <w:p>
      <w:pPr>
        <w:spacing w:after="0"/>
        <w:ind w:left="0"/>
        <w:jc w:val="both"/>
      </w:pPr>
      <w:r>
        <w:rPr>
          <w:rFonts w:ascii="Times New Roman"/>
          <w:b w:val="false"/>
          <w:i w:val="false"/>
          <w:color w:val="000000"/>
          <w:sz w:val="28"/>
        </w:rPr>
        <w:t>
      бюджеттік кредиттер – 181 125,0 мың теңге;</w:t>
      </w:r>
    </w:p>
    <w:bookmarkEnd w:id="11"/>
    <w:bookmarkStart w:name="z16" w:id="12"/>
    <w:p>
      <w:pPr>
        <w:spacing w:after="0"/>
        <w:ind w:left="0"/>
        <w:jc w:val="both"/>
      </w:pPr>
      <w:r>
        <w:rPr>
          <w:rFonts w:ascii="Times New Roman"/>
          <w:b w:val="false"/>
          <w:i w:val="false"/>
          <w:color w:val="000000"/>
          <w:sz w:val="28"/>
        </w:rPr>
        <w:t>
      бюджеттік кредиттерді өтеу – 86 226,0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121 579,0 мың теңге;</w:t>
      </w:r>
    </w:p>
    <w:bookmarkEnd w:id="13"/>
    <w:bookmarkStart w:name="z18" w:id="14"/>
    <w:p>
      <w:pPr>
        <w:spacing w:after="0"/>
        <w:ind w:left="0"/>
        <w:jc w:val="both"/>
      </w:pPr>
      <w:r>
        <w:rPr>
          <w:rFonts w:ascii="Times New Roman"/>
          <w:b w:val="false"/>
          <w:i w:val="false"/>
          <w:color w:val="000000"/>
          <w:sz w:val="28"/>
        </w:rPr>
        <w:t>
      5) бюджет тапшылығы (профициті) – - 338 166,0 мың теңге;</w:t>
      </w:r>
    </w:p>
    <w:bookmarkEnd w:id="14"/>
    <w:bookmarkStart w:name="z19" w:id="15"/>
    <w:p>
      <w:pPr>
        <w:spacing w:after="0"/>
        <w:ind w:left="0"/>
        <w:jc w:val="both"/>
      </w:pPr>
      <w:r>
        <w:rPr>
          <w:rFonts w:ascii="Times New Roman"/>
          <w:b w:val="false"/>
          <w:i w:val="false"/>
          <w:color w:val="000000"/>
          <w:sz w:val="28"/>
        </w:rPr>
        <w:t>
      6) бюджет тапшылығын қаржыландыру (профицитін пайдалану) – 338 166,0 мың теңге.";</w:t>
      </w:r>
    </w:p>
    <w:bookmarkEnd w:id="15"/>
    <w:bookmarkStart w:name="z20" w:id="1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3-қосымшаларына</w:t>
      </w:r>
      <w:r>
        <w:rPr>
          <w:rFonts w:ascii="Times New Roman"/>
          <w:b w:val="false"/>
          <w:i w:val="false"/>
          <w:color w:val="000000"/>
          <w:sz w:val="28"/>
        </w:rPr>
        <w:t xml:space="preserve"> сәйкес жаңа редакцияда жазылсын.</w:t>
      </w:r>
    </w:p>
    <w:bookmarkEnd w:id="16"/>
    <w:bookmarkStart w:name="z21" w:id="17"/>
    <w:p>
      <w:pPr>
        <w:spacing w:after="0"/>
        <w:ind w:left="0"/>
        <w:jc w:val="both"/>
      </w:pPr>
      <w:r>
        <w:rPr>
          <w:rFonts w:ascii="Times New Roman"/>
          <w:b w:val="false"/>
          <w:i w:val="false"/>
          <w:color w:val="000000"/>
          <w:sz w:val="28"/>
        </w:rPr>
        <w:t>
      2. Осы шешім 2023 жылғы 1 қаңтардан бастап қолданысқа енгізіледі.</w:t>
      </w:r>
    </w:p>
    <w:bookmarkEnd w:id="1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Қойшыбаев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bl>
    <w:bookmarkStart w:name="z31" w:id="18"/>
    <w:p>
      <w:pPr>
        <w:spacing w:after="0"/>
        <w:ind w:left="0"/>
        <w:jc w:val="left"/>
      </w:pPr>
      <w:r>
        <w:rPr>
          <w:rFonts w:ascii="Times New Roman"/>
          <w:b/>
          <w:i w:val="false"/>
          <w:color w:val="000000"/>
        </w:rPr>
        <w:t xml:space="preserve"> Әулиекөл ауданының 2023 жылға арналған аудандық бюджеті</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4875223,0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2134892,0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1060865,0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961494,0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674839,0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2703060,0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4996911,0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1181939,5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Мәслихаттар депутаттары қызметінің тиімділігін арттыру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263781,0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759762,5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708603,5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764222,3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179538,0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496732,3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222149,6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533236,0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523736,0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Кондоминиум объектісіне техникалық паспорттар дайындау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459914,6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451365,6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жылу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194152,0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182652,0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89203,5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19845,5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151618,0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131320,0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114526,0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оңтайлы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793242,0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82985,0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710257,0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429364,2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тұрған бюджеттен төмен тұрған бюджеттерге өтемақыға берілетін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- 338166,0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338166,0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bl>
    <w:bookmarkStart w:name="z40" w:id="19"/>
    <w:p>
      <w:pPr>
        <w:spacing w:after="0"/>
        <w:ind w:left="0"/>
        <w:jc w:val="left"/>
      </w:pPr>
      <w:r>
        <w:rPr>
          <w:rFonts w:ascii="Times New Roman"/>
          <w:b/>
          <w:i w:val="false"/>
          <w:color w:val="000000"/>
        </w:rPr>
        <w:t xml:space="preserve"> Әулиекөл ауданының 2024 жылға арналған аудандық бюджеті</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2294220,0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1146958,0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103346,0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1043612,0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359017,0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Жәбірленушілерге өтемақы қорынан және Білім беру инфрақұрылымын қолдау қорынан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4045942,0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4045942,0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6369455,0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65471,0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427252,0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241056,0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509744,0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163533,0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116967,0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74340,0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125377,0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2325065,0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581167,0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-86226,0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1 шілдедегі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2022 жылғы 27 желтоқсандағы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170 шешіміне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bl>
    <w:bookmarkStart w:name="z49" w:id="20"/>
    <w:p>
      <w:pPr>
        <w:spacing w:after="0"/>
        <w:ind w:left="0"/>
        <w:jc w:val="left"/>
      </w:pPr>
      <w:r>
        <w:rPr>
          <w:rFonts w:ascii="Times New Roman"/>
          <w:b/>
          <w:i w:val="false"/>
          <w:color w:val="000000"/>
        </w:rPr>
        <w:t xml:space="preserve"> Әулиекөл ауданының 2025 жылға арналған аудандық бюджеті</w:t>
      </w:r>
    </w:p>
    <w:bookmarkEnd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2473730,0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126082,0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790629,0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371582,0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көрсетілетін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659903,0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3162857,0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көрсетілетін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256001,0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209777,0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99907,0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инвестициялық жобала 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Қылмыстық-атқару жүйесі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Қылмыстық жазасын өтеген адамдарды әлеуметтік бейімдеу мен оңалтуды ұйымдастыру және жүзеге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957877,0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550626,0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259013,0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мүгедектігі бар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мүгедектігі бар адамдарды протездік-ортопедиялық көмек, сурдотехникалық құралдар, тифлотехникалық құралдар, санаторий-курорттық емделу, мiндеттi гигиеналық құралдармен қамтамасыз ету, арнаулы жүрiп-тұру құралдары, қозғалуға қиындығы бар бірінші топтағы мүгедектігі бар адамдарға жеке көмекшінің және есту бойынша мүгедектігі бар адамдарға қолмен көрсететiн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мүгедектігі бар адамдардың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767100,0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164437,0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119306,0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21206,0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кеңістік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136312,0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шаруашылығы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ауылшаруашылығы мен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жəне жер қатынастары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Жануарларға арналған баспаналарды, уақытша ұстау пункттерін ұстау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жəне елді мекендерінің сəулеттік бейнесін жақсарту саласындағы мемлекеттік саясатты іске асыру жəне ауданның (облыстық маңызы бар қаланың) аумағын оңтайла жəне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сəулет, қала құрылысы жəне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-86213,0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