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7722" w14:textId="2a17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2024 - 2026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27 желтоқсандағы № 64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4 141 710,3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857 293,0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8 826,0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3 274 925,3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4 050 129,2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50 826,0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71 994,0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21 168,0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107 823,4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107 823,4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- 67 068,3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67 068,3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2024 - 2026 жылдарға арналған аудандық бюджетте аудандық бюджеттен Амангелді ауданының ауыл, ауылдық округтердің бюджеттеріне берілетін субвенциялардың көлемдері көзделгені ескерілсін, оның iшiнде: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Амангелді ауылдық округіне - 54 594,0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Амантоғай ауылдық округіне - 22 936,0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Ақсай ауылына - 16 816,0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Байғабыл ауылдық округіне - 22 937,0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Қабырға ауылдық округіне - 21 964,0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Қарасу ауылдық округіне - 27 210,0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Құмкешу ауылдық округіне - 22 084,0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Тасты ауылдық округіне - 16 744,0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Үрпек ауылдық округіне - 23 298,0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Үштоғай ауылдық округіне – 22 091,0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Амангелді ауылдық округіне – 58 465,0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Амантоғай ауылдық округіне – 23 323,0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Ақсай ауылына – 18 641,0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Байғабыл ауылдық округіне – 23 939,0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Қабырға ауылдық округіне – 23 803,0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Қарасу ауылдық округіне – 29 369,0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Құмкешу ауылдық округіне – 23 853,0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Тасты ауылдық округіне – 20 440,0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Үрпек ауылдық округіне – 25 368,0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Үштогай ауылдық округіне – 26 266,0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Амангелді ауылдық округіне – 101 639,0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Амантоғай ауылдық округіне – 42 576,0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Ақсай ауылына – 30 763,0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Байғабыл ауылдық округіне – 37 859,0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Қабырға ауылдық округіне – 42 234,0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Қарасу ауылдық округіне – 46 087,0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Құмкешу ауылдық округіне – 33 803,0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Тасты ауылдық округіне – 30 284,0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Үрпек ауылдық округіне – 33 302,0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Үштогай ауылдық округіне – 35 496,0 мың теңге.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Қазақстан Республикасының Ұлттық қорынан берілетін нысаналы трансферт есебінен, республикалық және облыстық бюджеттерден ағымдағы нысаналы трансферттер және даму трансферттері түсімдерінің көзделгені ескерілсін,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мамандарды әлеуметтік қолдау шараларын іске асыруға республикалық бюджеттен бюджеттік кредиттер 71 994,0 мың теңге сомасында көзделгені ескерілсін.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Амангелді ауданының жергілікті атқарушы органының 2024 жылға арналған резерві 9 285,0 мың теңге сомасында бекітілсін.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облыстық бюджеттен аудандық бюджетке берілетін субвенцияның көлемі – 609 292,0 мың теңге.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бюджетті атқару процесінде секвестрлеуге жатпайтын жергілікті бюджеттік бағдарламалардың тізбесі бекітілген жоқ.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М.С. Сакетов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желтоқсан 2023 жыл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2024 жылға арналған аудандық бюджеті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- 21 169,0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2026 жылға арналған аудандық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