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e20c" w14:textId="a05e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желтоқсандағы № 336 "Жергілікті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2023 жылғы 21 сәуірдегі № 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Амангелді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"Жергілікті қоғамдастық жиналысының регламентін бекіту туралы" 2019 жылғы 30 желтоқсандағы № 336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8880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алынып тасталсын.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