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c9c7" w14:textId="f67c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2023 жылғы 21 сәуірдегі № 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Амангелдi аудандық мәслихаты ШЕШТI:</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