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dcc5" w14:textId="b04d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желтоқсаңдағы № 143 "Алтынсарин ауданы ауылдарының және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15 қыркүйектегі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2023-2025 жылдарға арналған бюджеттері туралы" 2022 жылғы 29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2023-2025 жылдарға арналған бюджеті тиісінше,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323956,6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310211,6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328713,7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- 4757,1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4757,1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2023-2025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30727,5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1749,0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28978,5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31915,2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-1184,7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1184,7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2023-2025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42255,8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3140,0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39115,8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42702,7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-446,9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446,9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2023-2025 жылдарға арналған бюджеті тиісінше, 16, 17 және 18 - қосымшаларға сәйкес, оның ішінде 2023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35512,6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1326,0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34186,6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36606,9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-1094,3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1094,3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2023-2025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34935,0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2658,0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32277,0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35762,8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827,8 мың теңге.".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2023 жылғы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2023 жылғы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2023 жылғы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0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2023 жылғы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2023 жылғы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