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707b" w14:textId="1147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183 "Горняцк және Қашар кенттерінің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21 желтоқсандағы № 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2023-2025 жылдарға арналған бюджеттері туралы" 2022 жылғы 29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Горняцк кентінің 2023-2025 жылдарға арналған бюджеті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104 828,0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16 127,7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88 700,3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105 169,5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Қашар кентінің 2023-2025 жылдарға арналған бюджеті 1, 2 және 3-қосымшаларға сәйкес, оның ішінде 2023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530 865,2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45 936,1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488,2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484 440,9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533 721,7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-2 856,5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2 856,5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2023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тапшылығының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тапшылығының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