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1ff7" w14:textId="cc61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181 "Рудный қаласының 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19 желтоқсандағы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Мәслихаттың "Рудный қаласының 2023-2025 жылдарға арналған қалалық бюджеті туралы" 2022 жылғы 28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2023-2025 жылдарға арналған қалалық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39 032 742,1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31 467 196,7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67 468,0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126 336,0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7 371 741,4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38 211 913,3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7 865 129,1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-7 044 300,3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7 044 300,3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органның 2023 жылға арналған резервінің мөлшері 401 772,4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39 032 742,1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