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41e5" w14:textId="99c4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183 "Горняцк және Қашар кенттерінің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2023 жылғы 25 қыркүйектегі № 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"Горняцк және Қашар кенттерінің 2023-2025 жылдарға арналған бюджеті туралы" 2022 жылғы 29 желтоқсандағы № 183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Горняцк кентінің 2023-2025 жылдарға арналған бюджеті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113 235,9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22 120,6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91 115,3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113 577,4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-341,5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341,5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Қашар кентінің 2023-2025 жылдарға арналған бюджеті 1, 2 және 3-қосымшаларға сәйкес, оның ішінде 2023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591 071,7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53 170,0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537 888,7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593 928,2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-2 856,5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2 856,5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2023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тапшылығының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2023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тапшылығының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2024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тапшылығының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