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7702" w14:textId="0ac7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2023 жылғы 5 қыркүйектегі № 1792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2023 жылғы 2 тамыздағы № 600, № 601, № 602, № 603 бұйрықтарымен бекітілген жерге орналастыру жобалары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құрылыс, сәулет және қала құрылысы басқармасы" мемлекеттік мекемесіне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коммуналдық, инженерлік, электр және басқа да тораптардың желілерін жүргізу және пайдалану үшін жер учаскелеріне қауымдық сервитуттар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облысы әкімдігінің құрылыс, сәулет және қала құрылысы басқармасы" мемлекеттік мекемесіне қауымдық сервитуттар белгіленетін жер учаскелерінің тізбесі</w:t>
      </w:r>
    </w:p>
    <w:bookmarkEnd w:id="7"/>
    <w:bookmarkStart w:name="z17" w:id="8"/>
    <w:p>
      <w:pPr>
        <w:spacing w:after="0"/>
        <w:ind w:left="0"/>
        <w:jc w:val="both"/>
      </w:pPr>
      <w:r>
        <w:rPr>
          <w:rFonts w:ascii="Times New Roman"/>
          <w:b w:val="false"/>
          <w:i w:val="false"/>
          <w:color w:val="000000"/>
          <w:sz w:val="28"/>
        </w:rPr>
        <w:t>
      1) Қостанай қаласы, Қобыланды батыр даңғылы, 3/1 учаске мекенжайы бойынша "Қостанай облысы әкімдігі білім басқармасының Қостанай жоғары политехникалық колледжі" коммуналдық мемлекеттік қазыналық кәсіпорнының жанынан 500 орынға арналған жатақхананы салу. Түзету" (телефондандыру)" объектісі бойынша коммуналдық, инженерлік, электр және басқа да тораптардың желілерін жүргізу және пайдалану үшін, жалпы алаңы 0,0051 гектар;</w:t>
      </w:r>
    </w:p>
    <w:bookmarkEnd w:id="8"/>
    <w:bookmarkStart w:name="z18" w:id="9"/>
    <w:p>
      <w:pPr>
        <w:spacing w:after="0"/>
        <w:ind w:left="0"/>
        <w:jc w:val="both"/>
      </w:pPr>
      <w:r>
        <w:rPr>
          <w:rFonts w:ascii="Times New Roman"/>
          <w:b w:val="false"/>
          <w:i w:val="false"/>
          <w:color w:val="000000"/>
          <w:sz w:val="28"/>
        </w:rPr>
        <w:t>
      2) Қостанай қаласы, Қобыланды батыр даңғылы, 3/1 учаске мекенжайы бойынша "Қостанай облысы әкімдігі білім басқармасының Қостанай жоғары политехникалық колледжі" коммуналдық мемлекеттік қазыналық кәсіпорнының жанынан 500 орынға арналған жатақхананы салу. Түзету" (электрмен жабдықтау)" объектісі бойынша коммуналдық, инженерлік, электр және басқа да тораптардың желілерін жүргізу және пайдалану үшін, жалпы алаңы 0,0715 гектар;</w:t>
      </w:r>
    </w:p>
    <w:bookmarkEnd w:id="9"/>
    <w:bookmarkStart w:name="z19" w:id="10"/>
    <w:p>
      <w:pPr>
        <w:spacing w:after="0"/>
        <w:ind w:left="0"/>
        <w:jc w:val="both"/>
      </w:pPr>
      <w:r>
        <w:rPr>
          <w:rFonts w:ascii="Times New Roman"/>
          <w:b w:val="false"/>
          <w:i w:val="false"/>
          <w:color w:val="000000"/>
          <w:sz w:val="28"/>
        </w:rPr>
        <w:t>
      3) Қостанай қаласы, Қобыланды батыр даңғылы, 3/1 учаске мекенжайы бойынша коммуналдық, инженерлік, электр және басқа да желілерді (кәріз) жүргізу және пайдалану үшін, жалпы алаңы 0,3 гектар;</w:t>
      </w:r>
    </w:p>
    <w:bookmarkEnd w:id="10"/>
    <w:bookmarkStart w:name="z20" w:id="11"/>
    <w:p>
      <w:pPr>
        <w:spacing w:after="0"/>
        <w:ind w:left="0"/>
        <w:jc w:val="both"/>
      </w:pPr>
      <w:r>
        <w:rPr>
          <w:rFonts w:ascii="Times New Roman"/>
          <w:b w:val="false"/>
          <w:i w:val="false"/>
          <w:color w:val="000000"/>
          <w:sz w:val="28"/>
        </w:rPr>
        <w:t>
      4) Қостанай қаласы, Қобыланды батыр даңғылы, 3/1 учаске мекенжайы бойынша коммуналдық, инженерлік, электр және басқа да желілерді (сумен жабдықтау) жүргізу және пайдалану үшін, жалпы алаңы 0,1972 гектар.</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