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1cc1" w14:textId="7991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14 сәуірдегі № 11 "Қостанай қалалық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мәслихатының 2023 жылғы 14 маусымдағы № 36 шешімі. Жойылды - Қостанай облысы Қостанай қаласы мәслихатының 2023 жылғы 21 қыркүйектегі № 53 шешімімен</w:t>
      </w:r>
    </w:p>
    <w:p>
      <w:pPr>
        <w:spacing w:after="0"/>
        <w:ind w:left="0"/>
        <w:jc w:val="both"/>
      </w:pPr>
      <w:bookmarkStart w:name="z4" w:id="0"/>
      <w:r>
        <w:rPr>
          <w:rFonts w:ascii="Times New Roman"/>
          <w:b w:val="false"/>
          <w:i w:val="false"/>
          <w:color w:val="ff0000"/>
          <w:sz w:val="28"/>
        </w:rPr>
        <w:t xml:space="preserve">
      Ескерту. Жойылды - Қостанай облысы Қостанай қаласы мәслихатының 21.09.2023 </w:t>
      </w:r>
      <w:r>
        <w:rPr>
          <w:rFonts w:ascii="Times New Roman"/>
          <w:b w:val="false"/>
          <w:i w:val="false"/>
          <w:color w:val="ff0000"/>
          <w:sz w:val="28"/>
        </w:rPr>
        <w:t>№ 53</w:t>
      </w:r>
      <w:r>
        <w:rPr>
          <w:rFonts w:ascii="Times New Roman"/>
          <w:b w:val="false"/>
          <w:i w:val="false"/>
          <w:color w:val="ff0000"/>
          <w:sz w:val="28"/>
        </w:rPr>
        <w:t xml:space="preserve"> шешімімен (ресми жарияланған күннен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 113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32518 болып тіркелген) сәйкес Қостанай қалалық мәслихаты ШЕШТІ:</w:t>
      </w:r>
    </w:p>
    <w:bookmarkStart w:name="z5" w:id="1"/>
    <w:p>
      <w:pPr>
        <w:spacing w:after="0"/>
        <w:ind w:left="0"/>
        <w:jc w:val="both"/>
      </w:pPr>
      <w:r>
        <w:rPr>
          <w:rFonts w:ascii="Times New Roman"/>
          <w:b w:val="false"/>
          <w:i w:val="false"/>
          <w:color w:val="000000"/>
          <w:sz w:val="28"/>
        </w:rPr>
        <w:t xml:space="preserve">
      1. Мәслихаттың 2023 жылғы 14 сәуірдегі № 11 "Қостанай қалалық мәслихатының аппараты" мемлекеттік мекемесінің "Б" корпусы мемлекеттік әкімшілік қызметшілерінің қызметін бағалау әдістемесі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қалалық мәслихатының аппараты" мемлекеттік мекемесінің "Б" корпусы әкімшілік мемлекеттік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қабылданған сәттен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қалалық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қалалық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 </w:t>
      </w:r>
      <w:r>
        <w:rPr>
          <w:rFonts w:ascii="Times New Roman"/>
          <w:b w:val="false"/>
          <w:i w:val="false"/>
          <w:color w:val="000000"/>
          <w:sz w:val="28"/>
        </w:rPr>
        <w:t>33-бабының</w:t>
      </w:r>
      <w:r>
        <w:rPr>
          <w:rFonts w:ascii="Times New Roman"/>
          <w:b w:val="false"/>
          <w:i w:val="false"/>
          <w:color w:val="000000"/>
          <w:sz w:val="28"/>
        </w:rPr>
        <w:t xml:space="preserve"> 5-тармағына (бұдан әрі – Заң)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w:t>
      </w:r>
      <w:r>
        <w:rPr>
          <w:rFonts w:ascii="Times New Roman"/>
          <w:b w:val="false"/>
          <w:i w:val="false"/>
          <w:color w:val="000000"/>
          <w:sz w:val="28"/>
        </w:rPr>
        <w:t>әдістемесіне</w:t>
      </w:r>
      <w:r>
        <w:rPr>
          <w:rFonts w:ascii="Times New Roman"/>
          <w:b w:val="false"/>
          <w:i w:val="false"/>
          <w:color w:val="000000"/>
          <w:sz w:val="28"/>
        </w:rPr>
        <w:t xml:space="preserve"> (бұдан әрі - Үлгілік әдістеме) сәйкес әзірленді және "Қостанай қалалық мәслихатының аппараты" мемлекеттік мекемесінің "Б" корпусы мемлекеттік әкімшілік қызметшілерінің қызметін бағалау тәртібін айқындайды.</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7"/>
    <w:bookmarkStart w:name="z21" w:id="8"/>
    <w:p>
      <w:pPr>
        <w:spacing w:after="0"/>
        <w:ind w:left="0"/>
        <w:jc w:val="both"/>
      </w:pPr>
      <w:r>
        <w:rPr>
          <w:rFonts w:ascii="Times New Roman"/>
          <w:b w:val="false"/>
          <w:i w:val="false"/>
          <w:color w:val="000000"/>
          <w:sz w:val="28"/>
        </w:rPr>
        <w:t>
      1) жоғары тұрған басшы – дербес бағынысты болып табылатын, бағаланушы қызметшінің тікелей басшысына қатысты тұлға;</w:t>
      </w:r>
    </w:p>
    <w:bookmarkEnd w:id="8"/>
    <w:bookmarkStart w:name="z22" w:id="9"/>
    <w:p>
      <w:pPr>
        <w:spacing w:after="0"/>
        <w:ind w:left="0"/>
        <w:jc w:val="both"/>
      </w:pPr>
      <w:r>
        <w:rPr>
          <w:rFonts w:ascii="Times New Roman"/>
          <w:b w:val="false"/>
          <w:i w:val="false"/>
          <w:color w:val="000000"/>
          <w:sz w:val="28"/>
        </w:rPr>
        <w:t>
      2) тікелей басшы – дербес бағынысында болып табылатын бағаланушы қызметшіге қатысты тұлға;</w:t>
      </w:r>
    </w:p>
    <w:bookmarkEnd w:id="9"/>
    <w:bookmarkStart w:name="z23" w:id="10"/>
    <w:p>
      <w:pPr>
        <w:spacing w:after="0"/>
        <w:ind w:left="0"/>
        <w:jc w:val="both"/>
      </w:pPr>
      <w:r>
        <w:rPr>
          <w:rFonts w:ascii="Times New Roman"/>
          <w:b w:val="false"/>
          <w:i w:val="false"/>
          <w:color w:val="000000"/>
          <w:sz w:val="28"/>
        </w:rPr>
        <w:t>
      3) бағалаушы тұлға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ортасынан шыққан адамдар тобы;</w:t>
      </w:r>
    </w:p>
    <w:bookmarkEnd w:id="10"/>
    <w:bookmarkStart w:name="z24" w:id="11"/>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25"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6"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7"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қол жеткізуге бағытталған не мемлекеттік орган қызметінің тиімділігін арттыруға бағытталған көрсеткіштер;</w:t>
      </w:r>
    </w:p>
    <w:bookmarkEnd w:id="14"/>
    <w:bookmarkStart w:name="z28"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9"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30"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31"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32"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9"/>
    <w:bookmarkStart w:name="z33" w:id="20"/>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2"/>
    <w:bookmarkStart w:name="z36" w:id="23"/>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3"/>
    <w:bookmarkStart w:name="z37" w:id="24"/>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4"/>
    <w:bookmarkStart w:name="z38" w:id="25"/>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5"/>
    <w:bookmarkStart w:name="z39" w:id="26"/>
    <w:p>
      <w:pPr>
        <w:spacing w:after="0"/>
        <w:ind w:left="0"/>
        <w:jc w:val="both"/>
      </w:pPr>
      <w:r>
        <w:rPr>
          <w:rFonts w:ascii="Times New Roman"/>
          <w:b w:val="false"/>
          <w:i w:val="false"/>
          <w:color w:val="000000"/>
          <w:sz w:val="28"/>
        </w:rPr>
        <w:t xml:space="preserve">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w:t>
      </w:r>
      <w:r>
        <w:rPr>
          <w:rFonts w:ascii="Times New Roman"/>
          <w:b w:val="false"/>
          <w:i w:val="false"/>
          <w:color w:val="000000"/>
          <w:sz w:val="28"/>
        </w:rPr>
        <w:t>6-тарауында</w:t>
      </w:r>
      <w:r>
        <w:rPr>
          <w:rFonts w:ascii="Times New Roman"/>
          <w:b w:val="false"/>
          <w:i w:val="false"/>
          <w:color w:val="000000"/>
          <w:sz w:val="28"/>
        </w:rPr>
        <w:t xml:space="preserve"> белгіленген тәртіпте жүзеге асырылады.</w:t>
      </w:r>
    </w:p>
    <w:bookmarkEnd w:id="26"/>
    <w:bookmarkStart w:name="z40" w:id="27"/>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көрсетілген мерзімде жүргізіледі.</w:t>
      </w:r>
    </w:p>
    <w:bookmarkEnd w:id="27"/>
    <w:bookmarkStart w:name="z41" w:id="28"/>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8"/>
    <w:bookmarkStart w:name="z42" w:id="29"/>
    <w:p>
      <w:pPr>
        <w:spacing w:after="0"/>
        <w:ind w:left="0"/>
        <w:jc w:val="both"/>
      </w:pPr>
      <w:r>
        <w:rPr>
          <w:rFonts w:ascii="Times New Roman"/>
          <w:b w:val="false"/>
          <w:i w:val="false"/>
          <w:color w:val="000000"/>
          <w:sz w:val="28"/>
        </w:rPr>
        <w:t>
      "Функционалдық міндеттерін тиімді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тиісті түрде атқарады",</w:t>
      </w:r>
    </w:p>
    <w:bookmarkEnd w:id="30"/>
    <w:bookmarkStart w:name="z44" w:id="3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1"/>
    <w:bookmarkStart w:name="z45" w:id="3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
    <w:bookmarkStart w:name="z46" w:id="3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3"/>
    <w:bookmarkStart w:name="z47" w:id="34"/>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4"/>
    <w:bookmarkStart w:name="z48" w:id="35"/>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5"/>
    <w:bookmarkStart w:name="z49" w:id="36"/>
    <w:p>
      <w:pPr>
        <w:spacing w:after="0"/>
        <w:ind w:left="0"/>
        <w:jc w:val="both"/>
      </w:pPr>
      <w:r>
        <w:rPr>
          <w:rFonts w:ascii="Times New Roman"/>
          <w:b w:val="false"/>
          <w:i w:val="false"/>
          <w:color w:val="000000"/>
          <w:sz w:val="28"/>
        </w:rPr>
        <w:t>
      10. Бағалауды ұйымдастырушылық сүйемелдеуді кадрлық іс жүргізуді жүргізуге жауапты тұлғамен (бұдан әрі – жауапты қызметкер), оның ішінде ақпараттық жүйе арқылы қамтамасыз етіледі.</w:t>
      </w:r>
    </w:p>
    <w:bookmarkEnd w:id="36"/>
    <w:bookmarkStart w:name="z50" w:id="37"/>
    <w:p>
      <w:pPr>
        <w:spacing w:after="0"/>
        <w:ind w:left="0"/>
        <w:jc w:val="both"/>
      </w:pPr>
      <w:r>
        <w:rPr>
          <w:rFonts w:ascii="Times New Roman"/>
          <w:b w:val="false"/>
          <w:i w:val="false"/>
          <w:color w:val="000000"/>
          <w:sz w:val="28"/>
        </w:rPr>
        <w:t>
      Бұл ретте жауапты қызметкер ақпараттық жүйеде қызметшілерді бағалау кестесін жасайды, оны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бекітеді.</w:t>
      </w:r>
    </w:p>
    <w:bookmarkEnd w:id="37"/>
    <w:bookmarkStart w:name="z51" w:id="38"/>
    <w:p>
      <w:pPr>
        <w:spacing w:after="0"/>
        <w:ind w:left="0"/>
        <w:jc w:val="both"/>
      </w:pPr>
      <w:r>
        <w:rPr>
          <w:rFonts w:ascii="Times New Roman"/>
          <w:b w:val="false"/>
          <w:i w:val="false"/>
          <w:color w:val="000000"/>
          <w:sz w:val="28"/>
        </w:rPr>
        <w:t>
      11. Жауапты қызметкер бағаланатын қызметшіні бағалау нәтижелерімен ол аяқталған соң екі жұмыс күні ішінде таныстыруды қамтамасыз етеді.</w:t>
      </w:r>
    </w:p>
    <w:bookmarkEnd w:id="38"/>
    <w:bookmarkStart w:name="z52" w:id="3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9"/>
    <w:bookmarkStart w:name="z53" w:id="4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0"/>
    <w:bookmarkStart w:name="z54" w:id="41"/>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1"/>
    <w:bookmarkStart w:name="z55" w:id="4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"Қостанай қалалық мәслихатының аппараты" мемлекеттік мекемесінің ұйымдастырушылық-құқықтық бөлімінде, сондай-ақ техникалық мүмкіндік болған кезде ақпараттық жүйеде сақталады.</w:t>
      </w:r>
    </w:p>
    <w:bookmarkEnd w:id="42"/>
    <w:bookmarkStart w:name="z56" w:id="4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3"/>
    <w:bookmarkStart w:name="z57" w:id="4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жауапты қызметкер қарастырады.</w:t>
      </w:r>
    </w:p>
    <w:bookmarkEnd w:id="44"/>
    <w:bookmarkStart w:name="z58" w:id="45"/>
    <w:p>
      <w:pPr>
        <w:spacing w:after="0"/>
        <w:ind w:left="0"/>
        <w:jc w:val="both"/>
      </w:pPr>
      <w:r>
        <w:rPr>
          <w:rFonts w:ascii="Times New Roman"/>
          <w:b w:val="false"/>
          <w:i w:val="false"/>
          <w:color w:val="000000"/>
          <w:sz w:val="28"/>
        </w:rPr>
        <w:t>
      17. Бағалаушы адам мыналарға жауапты болады:</w:t>
      </w:r>
    </w:p>
    <w:bookmarkEnd w:id="45"/>
    <w:bookmarkStart w:name="z59" w:id="46"/>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6"/>
    <w:bookmarkStart w:name="z60" w:id="47"/>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7"/>
    <w:bookmarkStart w:name="z61" w:id="48"/>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8"/>
    <w:bookmarkStart w:name="z62" w:id="49"/>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9"/>
    <w:bookmarkStart w:name="z63" w:id="50"/>
    <w:p>
      <w:pPr>
        <w:spacing w:after="0"/>
        <w:ind w:left="0"/>
        <w:jc w:val="both"/>
      </w:pPr>
      <w:r>
        <w:rPr>
          <w:rFonts w:ascii="Times New Roman"/>
          <w:b w:val="false"/>
          <w:i w:val="false"/>
          <w:color w:val="000000"/>
          <w:sz w:val="28"/>
        </w:rPr>
        <w:t>
      18. Бағаланатын адам мыналарға жауапты болады:</w:t>
      </w:r>
    </w:p>
    <w:bookmarkEnd w:id="50"/>
    <w:bookmarkStart w:name="z64" w:id="5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1"/>
    <w:bookmarkStart w:name="z65" w:id="52"/>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2"/>
    <w:bookmarkStart w:name="z66" w:id="53"/>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3"/>
    <w:bookmarkStart w:name="z67" w:id="54"/>
    <w:p>
      <w:pPr>
        <w:spacing w:after="0"/>
        <w:ind w:left="0"/>
        <w:jc w:val="both"/>
      </w:pPr>
      <w:r>
        <w:rPr>
          <w:rFonts w:ascii="Times New Roman"/>
          <w:b w:val="false"/>
          <w:i w:val="false"/>
          <w:color w:val="000000"/>
          <w:sz w:val="28"/>
        </w:rPr>
        <w:t>
      19. Жауапты қызметкер қамтамасыз етеді:</w:t>
      </w:r>
    </w:p>
    <w:bookmarkEnd w:id="54"/>
    <w:bookmarkStart w:name="z68" w:id="5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5"/>
    <w:bookmarkStart w:name="z69" w:id="56"/>
    <w:p>
      <w:pPr>
        <w:spacing w:after="0"/>
        <w:ind w:left="0"/>
        <w:jc w:val="both"/>
      </w:pPr>
      <w:r>
        <w:rPr>
          <w:rFonts w:ascii="Times New Roman"/>
          <w:b w:val="false"/>
          <w:i w:val="false"/>
          <w:color w:val="000000"/>
          <w:sz w:val="28"/>
        </w:rPr>
        <w:t>
      2) НМИ уақтылы талдау мен келісу;</w:t>
      </w:r>
    </w:p>
    <w:bookmarkEnd w:id="56"/>
    <w:bookmarkStart w:name="z70" w:id="57"/>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7"/>
    <w:bookmarkStart w:name="z71" w:id="58"/>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8"/>
    <w:bookmarkStart w:name="z72" w:id="59"/>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9"/>
    <w:bookmarkStart w:name="z73" w:id="60"/>
    <w:p>
      <w:pPr>
        <w:spacing w:after="0"/>
        <w:ind w:left="0"/>
        <w:jc w:val="both"/>
      </w:pPr>
      <w:r>
        <w:rPr>
          <w:rFonts w:ascii="Times New Roman"/>
          <w:b w:val="false"/>
          <w:i w:val="false"/>
          <w:color w:val="000000"/>
          <w:sz w:val="28"/>
        </w:rPr>
        <w:t>
      20. Бағалау нәтижелері бағаланатын адамға, бағалаушы адамға, жауапты қызметкерге және калибрлеу сессияларының қатысушыларына ғана белгілі болуы мүмкін.</w:t>
      </w:r>
    </w:p>
    <w:bookmarkEnd w:id="60"/>
    <w:bookmarkStart w:name="z74" w:id="61"/>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1"/>
    <w:bookmarkStart w:name="z75" w:id="62"/>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2"/>
    <w:bookmarkStart w:name="z76" w:id="63"/>
    <w:p>
      <w:pPr>
        <w:spacing w:after="0"/>
        <w:ind w:left="0"/>
        <w:jc w:val="both"/>
      </w:pPr>
      <w:r>
        <w:rPr>
          <w:rFonts w:ascii="Times New Roman"/>
          <w:b w:val="false"/>
          <w:i w:val="false"/>
          <w:color w:val="000000"/>
          <w:sz w:val="28"/>
        </w:rPr>
        <w:t xml:space="preserve">
      22. НМИ-ді бағалаушы адам жауапты қызметкермен келісім бойынша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3"/>
    <w:bookmarkStart w:name="z77" w:id="64"/>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4"/>
    <w:bookmarkStart w:name="z78" w:id="65"/>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жауапты қызметкер жеке жұмыс жоспарының ақпараттық жүйеде (техникалық мүмкіндік болған жағдайда) орналастырылуын қамтамасыз етеді.</w:t>
      </w:r>
    </w:p>
    <w:bookmarkEnd w:id="65"/>
    <w:bookmarkStart w:name="z79" w:id="66"/>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6"/>
    <w:bookmarkStart w:name="z80" w:id="67"/>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белгіленген мерзімдерде жүргізеді.</w:t>
      </w:r>
    </w:p>
    <w:bookmarkEnd w:id="67"/>
    <w:bookmarkStart w:name="z81" w:id="68"/>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жауапты қызметкер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4-тармағына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8"/>
    <w:bookmarkStart w:name="z82" w:id="6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9"/>
    <w:bookmarkStart w:name="z83" w:id="7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0"/>
    <w:bookmarkStart w:name="z84" w:id="7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1"/>
    <w:bookmarkStart w:name="z85" w:id="7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2"/>
    <w:bookmarkStart w:name="z86" w:id="7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3"/>
    <w:bookmarkStart w:name="z87" w:id="7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w:t>
      </w:r>
    </w:p>
    <w:bookmarkEnd w:id="74"/>
    <w:bookmarkStart w:name="z88" w:id="7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іске асыруға не мемлекеттік орган қызметінің тиімділігін арттыруға бағдарланған құжаттар болуы керек.</w:t>
      </w:r>
    </w:p>
    <w:bookmarkEnd w:id="75"/>
    <w:bookmarkStart w:name="z89" w:id="7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6"/>
    <w:bookmarkStart w:name="z90" w:id="77"/>
    <w:p>
      <w:pPr>
        <w:spacing w:after="0"/>
        <w:ind w:left="0"/>
        <w:jc w:val="both"/>
      </w:pPr>
      <w:r>
        <w:rPr>
          <w:rFonts w:ascii="Times New Roman"/>
          <w:b w:val="false"/>
          <w:i w:val="false"/>
          <w:color w:val="000000"/>
          <w:sz w:val="28"/>
        </w:rPr>
        <w:t>
      26. Ақпараттық жүйе немесе ол болмаған жағдайда жауапты қызметкер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7"/>
    <w:bookmarkStart w:name="z91" w:id="78"/>
    <w:p>
      <w:pPr>
        <w:spacing w:after="0"/>
        <w:ind w:left="0"/>
        <w:jc w:val="both"/>
      </w:pPr>
      <w:r>
        <w:rPr>
          <w:rFonts w:ascii="Times New Roman"/>
          <w:b w:val="false"/>
          <w:i w:val="false"/>
          <w:color w:val="000000"/>
          <w:sz w:val="28"/>
        </w:rPr>
        <w:t>
      27. Ақпараттық жүйемен немесе ол болмаған жағдайда жауапты қызметкермен ресімделген бағалау парағын бағалаушы адамға қарау үшін жолдайды.</w:t>
      </w:r>
    </w:p>
    <w:bookmarkEnd w:id="78"/>
    <w:bookmarkStart w:name="z92" w:id="79"/>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9"/>
    <w:bookmarkStart w:name="z93" w:id="80"/>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0"/>
    <w:bookmarkStart w:name="z94" w:id="81"/>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1"/>
    <w:bookmarkStart w:name="z95" w:id="82"/>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2"/>
    <w:bookmarkStart w:name="z96" w:id="83"/>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3"/>
    <w:bookmarkStart w:name="z97" w:id="84"/>
    <w:p>
      <w:pPr>
        <w:spacing w:after="0"/>
        <w:ind w:left="0"/>
        <w:jc w:val="both"/>
      </w:pPr>
      <w:r>
        <w:rPr>
          <w:rFonts w:ascii="Times New Roman"/>
          <w:b w:val="false"/>
          <w:i w:val="false"/>
          <w:color w:val="000000"/>
          <w:sz w:val="28"/>
        </w:rPr>
        <w:t>
      30. Ақпараттық жүйе немесе ол болмаған жағдайда жауапты қызметкер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4"/>
    <w:bookmarkStart w:name="z98" w:id="85"/>
    <w:p>
      <w:pPr>
        <w:spacing w:after="0"/>
        <w:ind w:left="0"/>
        <w:jc w:val="both"/>
      </w:pPr>
      <w:r>
        <w:rPr>
          <w:rFonts w:ascii="Times New Roman"/>
          <w:b w:val="false"/>
          <w:i w:val="false"/>
          <w:color w:val="000000"/>
          <w:sz w:val="28"/>
        </w:rPr>
        <w:t>
      31. Ақпараттық жүйе арқылы немесе ол болмаған жағдайда жауапты қызметкермен бағалаушы адамға бағалау парағы жіберіледі.</w:t>
      </w:r>
    </w:p>
    <w:bookmarkEnd w:id="85"/>
    <w:bookmarkStart w:name="z99" w:id="86"/>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6"/>
    <w:bookmarkStart w:name="z100" w:id="87"/>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7"/>
    <w:bookmarkStart w:name="z101" w:id="88"/>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8"/>
    <w:bookmarkStart w:name="z102" w:id="89"/>
    <w:p>
      <w:pPr>
        <w:spacing w:after="0"/>
        <w:ind w:left="0"/>
        <w:jc w:val="both"/>
      </w:pPr>
      <w:r>
        <w:rPr>
          <w:rFonts w:ascii="Times New Roman"/>
          <w:b w:val="false"/>
          <w:i w:val="false"/>
          <w:color w:val="000000"/>
          <w:sz w:val="28"/>
        </w:rPr>
        <w:t>
      функционалдық міндеттерді орындау сапасы;</w:t>
      </w:r>
    </w:p>
    <w:bookmarkEnd w:id="89"/>
    <w:bookmarkStart w:name="z103" w:id="90"/>
    <w:p>
      <w:pPr>
        <w:spacing w:after="0"/>
        <w:ind w:left="0"/>
        <w:jc w:val="both"/>
      </w:pPr>
      <w:r>
        <w:rPr>
          <w:rFonts w:ascii="Times New Roman"/>
          <w:b w:val="false"/>
          <w:i w:val="false"/>
          <w:color w:val="000000"/>
          <w:sz w:val="28"/>
        </w:rPr>
        <w:t>
      тапсырмаларды орындау мерзімдерін сақтау;</w:t>
      </w:r>
    </w:p>
    <w:bookmarkEnd w:id="90"/>
    <w:bookmarkStart w:name="z104" w:id="91"/>
    <w:p>
      <w:pPr>
        <w:spacing w:after="0"/>
        <w:ind w:left="0"/>
        <w:jc w:val="both"/>
      </w:pPr>
      <w:r>
        <w:rPr>
          <w:rFonts w:ascii="Times New Roman"/>
          <w:b w:val="false"/>
          <w:i w:val="false"/>
          <w:color w:val="000000"/>
          <w:sz w:val="28"/>
        </w:rPr>
        <w:t>
      дербестік және бастамашылық;</w:t>
      </w:r>
    </w:p>
    <w:bookmarkEnd w:id="91"/>
    <w:bookmarkStart w:name="z105" w:id="92"/>
    <w:p>
      <w:pPr>
        <w:spacing w:after="0"/>
        <w:ind w:left="0"/>
        <w:jc w:val="both"/>
      </w:pPr>
      <w:r>
        <w:rPr>
          <w:rFonts w:ascii="Times New Roman"/>
          <w:b w:val="false"/>
          <w:i w:val="false"/>
          <w:color w:val="000000"/>
          <w:sz w:val="28"/>
        </w:rPr>
        <w:t>
      еңбек тәртібі.</w:t>
      </w:r>
    </w:p>
    <w:bookmarkEnd w:id="92"/>
    <w:bookmarkStart w:name="z106" w:id="93"/>
    <w:p>
      <w:pPr>
        <w:spacing w:after="0"/>
        <w:ind w:left="0"/>
        <w:jc w:val="left"/>
      </w:pPr>
      <w:r>
        <w:rPr>
          <w:rFonts w:ascii="Times New Roman"/>
          <w:b/>
          <w:i w:val="false"/>
          <w:color w:val="000000"/>
        </w:rPr>
        <w:t xml:space="preserve"> 4-тарау. 360 әдісі бойынша бағалау тәртібі</w:t>
      </w:r>
    </w:p>
    <w:bookmarkEnd w:id="93"/>
    <w:bookmarkStart w:name="z107" w:id="9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4"/>
    <w:bookmarkStart w:name="z108" w:id="9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5"/>
    <w:bookmarkStart w:name="z109" w:id="9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6"/>
    <w:bookmarkStart w:name="z110" w:id="97"/>
    <w:p>
      <w:pPr>
        <w:spacing w:after="0"/>
        <w:ind w:left="0"/>
        <w:jc w:val="both"/>
      </w:pPr>
      <w:r>
        <w:rPr>
          <w:rFonts w:ascii="Times New Roman"/>
          <w:b w:val="false"/>
          <w:i w:val="false"/>
          <w:color w:val="000000"/>
          <w:sz w:val="28"/>
        </w:rPr>
        <w:t>
      құрылымдық бөлімшелердің басшылары үшін:</w:t>
      </w:r>
    </w:p>
    <w:bookmarkEnd w:id="97"/>
    <w:bookmarkStart w:name="z111" w:id="98"/>
    <w:p>
      <w:pPr>
        <w:spacing w:after="0"/>
        <w:ind w:left="0"/>
        <w:jc w:val="both"/>
      </w:pPr>
      <w:r>
        <w:rPr>
          <w:rFonts w:ascii="Times New Roman"/>
          <w:b w:val="false"/>
          <w:i w:val="false"/>
          <w:color w:val="000000"/>
          <w:sz w:val="28"/>
        </w:rPr>
        <w:t>
      қызметті басқару;</w:t>
      </w:r>
    </w:p>
    <w:bookmarkEnd w:id="98"/>
    <w:bookmarkStart w:name="z112" w:id="99"/>
    <w:p>
      <w:pPr>
        <w:spacing w:after="0"/>
        <w:ind w:left="0"/>
        <w:jc w:val="both"/>
      </w:pPr>
      <w:r>
        <w:rPr>
          <w:rFonts w:ascii="Times New Roman"/>
          <w:b w:val="false"/>
          <w:i w:val="false"/>
          <w:color w:val="000000"/>
          <w:sz w:val="28"/>
        </w:rPr>
        <w:t>
      тиімді коммуникацияларды құру;</w:t>
      </w:r>
    </w:p>
    <w:bookmarkEnd w:id="99"/>
    <w:bookmarkStart w:name="z113" w:id="100"/>
    <w:p>
      <w:pPr>
        <w:spacing w:after="0"/>
        <w:ind w:left="0"/>
        <w:jc w:val="both"/>
      </w:pPr>
      <w:r>
        <w:rPr>
          <w:rFonts w:ascii="Times New Roman"/>
          <w:b w:val="false"/>
          <w:i w:val="false"/>
          <w:color w:val="000000"/>
          <w:sz w:val="28"/>
        </w:rPr>
        <w:t>
      әдеп нормалары мен қағидаларын ұстану;</w:t>
      </w:r>
    </w:p>
    <w:bookmarkEnd w:id="100"/>
    <w:bookmarkStart w:name="z114" w:id="101"/>
    <w:p>
      <w:pPr>
        <w:spacing w:after="0"/>
        <w:ind w:left="0"/>
        <w:jc w:val="both"/>
      </w:pPr>
      <w:r>
        <w:rPr>
          <w:rFonts w:ascii="Times New Roman"/>
          <w:b w:val="false"/>
          <w:i w:val="false"/>
          <w:color w:val="000000"/>
          <w:sz w:val="28"/>
        </w:rPr>
        <w:t>
      өзгерістерді басқару;</w:t>
      </w:r>
    </w:p>
    <w:bookmarkEnd w:id="101"/>
    <w:bookmarkStart w:name="z115" w:id="102"/>
    <w:p>
      <w:pPr>
        <w:spacing w:after="0"/>
        <w:ind w:left="0"/>
        <w:jc w:val="both"/>
      </w:pPr>
      <w:r>
        <w:rPr>
          <w:rFonts w:ascii="Times New Roman"/>
          <w:b w:val="false"/>
          <w:i w:val="false"/>
          <w:color w:val="000000"/>
          <w:sz w:val="28"/>
        </w:rPr>
        <w:t>
      нәтижеге бағдарлану;</w:t>
      </w:r>
    </w:p>
    <w:bookmarkEnd w:id="102"/>
    <w:bookmarkStart w:name="z116" w:id="103"/>
    <w:p>
      <w:pPr>
        <w:spacing w:after="0"/>
        <w:ind w:left="0"/>
        <w:jc w:val="both"/>
      </w:pPr>
      <w:r>
        <w:rPr>
          <w:rFonts w:ascii="Times New Roman"/>
          <w:b w:val="false"/>
          <w:i w:val="false"/>
          <w:color w:val="000000"/>
          <w:sz w:val="28"/>
        </w:rPr>
        <w:t>
      дербестік және шешімдерді қабылдау дағдылары;</w:t>
      </w:r>
    </w:p>
    <w:bookmarkEnd w:id="103"/>
    <w:bookmarkStart w:name="z117" w:id="104"/>
    <w:p>
      <w:pPr>
        <w:spacing w:after="0"/>
        <w:ind w:left="0"/>
        <w:jc w:val="both"/>
      </w:pPr>
      <w:r>
        <w:rPr>
          <w:rFonts w:ascii="Times New Roman"/>
          <w:b w:val="false"/>
          <w:i w:val="false"/>
          <w:color w:val="000000"/>
          <w:sz w:val="28"/>
        </w:rPr>
        <w:t>
      топты басқару;</w:t>
      </w:r>
    </w:p>
    <w:bookmarkEnd w:id="104"/>
    <w:bookmarkStart w:name="z118" w:id="105"/>
    <w:p>
      <w:pPr>
        <w:spacing w:after="0"/>
        <w:ind w:left="0"/>
        <w:jc w:val="both"/>
      </w:pPr>
      <w:r>
        <w:rPr>
          <w:rFonts w:ascii="Times New Roman"/>
          <w:b w:val="false"/>
          <w:i w:val="false"/>
          <w:color w:val="000000"/>
          <w:sz w:val="28"/>
        </w:rPr>
        <w:t>
      көшбасшылық қасиеттер;</w:t>
      </w:r>
    </w:p>
    <w:bookmarkEnd w:id="105"/>
    <w:bookmarkStart w:name="z119" w:id="106"/>
    <w:p>
      <w:pPr>
        <w:spacing w:after="0"/>
        <w:ind w:left="0"/>
        <w:jc w:val="both"/>
      </w:pPr>
      <w:r>
        <w:rPr>
          <w:rFonts w:ascii="Times New Roman"/>
          <w:b w:val="false"/>
          <w:i w:val="false"/>
          <w:color w:val="000000"/>
          <w:sz w:val="28"/>
        </w:rPr>
        <w:t>
      ынтымақтастық;</w:t>
      </w:r>
    </w:p>
    <w:bookmarkEnd w:id="106"/>
    <w:bookmarkStart w:name="z120" w:id="107"/>
    <w:p>
      <w:pPr>
        <w:spacing w:after="0"/>
        <w:ind w:left="0"/>
        <w:jc w:val="both"/>
      </w:pPr>
      <w:r>
        <w:rPr>
          <w:rFonts w:ascii="Times New Roman"/>
          <w:b w:val="false"/>
          <w:i w:val="false"/>
          <w:color w:val="000000"/>
          <w:sz w:val="28"/>
        </w:rPr>
        <w:t>
      жеделділік;</w:t>
      </w:r>
    </w:p>
    <w:bookmarkEnd w:id="107"/>
    <w:bookmarkStart w:name="z121" w:id="108"/>
    <w:p>
      <w:pPr>
        <w:spacing w:after="0"/>
        <w:ind w:left="0"/>
        <w:jc w:val="both"/>
      </w:pPr>
      <w:r>
        <w:rPr>
          <w:rFonts w:ascii="Times New Roman"/>
          <w:b w:val="false"/>
          <w:i w:val="false"/>
          <w:color w:val="000000"/>
          <w:sz w:val="28"/>
        </w:rPr>
        <w:t>
      өзін-өзі дамыту;</w:t>
      </w:r>
    </w:p>
    <w:bookmarkEnd w:id="108"/>
    <w:bookmarkStart w:name="z122" w:id="109"/>
    <w:p>
      <w:pPr>
        <w:spacing w:after="0"/>
        <w:ind w:left="0"/>
        <w:jc w:val="both"/>
      </w:pPr>
      <w:r>
        <w:rPr>
          <w:rFonts w:ascii="Times New Roman"/>
          <w:b w:val="false"/>
          <w:i w:val="false"/>
          <w:color w:val="000000"/>
          <w:sz w:val="28"/>
        </w:rPr>
        <w:t>
      бастамшылдық;</w:t>
      </w:r>
    </w:p>
    <w:bookmarkEnd w:id="109"/>
    <w:bookmarkStart w:name="z123" w:id="110"/>
    <w:p>
      <w:pPr>
        <w:spacing w:after="0"/>
        <w:ind w:left="0"/>
        <w:jc w:val="both"/>
      </w:pPr>
      <w:r>
        <w:rPr>
          <w:rFonts w:ascii="Times New Roman"/>
          <w:b w:val="false"/>
          <w:i w:val="false"/>
          <w:color w:val="000000"/>
          <w:sz w:val="28"/>
        </w:rPr>
        <w:t>
      "Б" корпусының қызметшілері үшін:</w:t>
      </w:r>
    </w:p>
    <w:bookmarkEnd w:id="110"/>
    <w:bookmarkStart w:name="z124" w:id="111"/>
    <w:p>
      <w:pPr>
        <w:spacing w:after="0"/>
        <w:ind w:left="0"/>
        <w:jc w:val="both"/>
      </w:pPr>
      <w:r>
        <w:rPr>
          <w:rFonts w:ascii="Times New Roman"/>
          <w:b w:val="false"/>
          <w:i w:val="false"/>
          <w:color w:val="000000"/>
          <w:sz w:val="28"/>
        </w:rPr>
        <w:t>
      тиімді коммуникацияларды құру;</w:t>
      </w:r>
    </w:p>
    <w:bookmarkEnd w:id="111"/>
    <w:bookmarkStart w:name="z125" w:id="112"/>
    <w:p>
      <w:pPr>
        <w:spacing w:after="0"/>
        <w:ind w:left="0"/>
        <w:jc w:val="both"/>
      </w:pPr>
      <w:r>
        <w:rPr>
          <w:rFonts w:ascii="Times New Roman"/>
          <w:b w:val="false"/>
          <w:i w:val="false"/>
          <w:color w:val="000000"/>
          <w:sz w:val="28"/>
        </w:rPr>
        <w:t>
      әдеп нормалары мен қағидаларын ұстану;</w:t>
      </w:r>
    </w:p>
    <w:bookmarkEnd w:id="112"/>
    <w:bookmarkStart w:name="z126" w:id="113"/>
    <w:p>
      <w:pPr>
        <w:spacing w:after="0"/>
        <w:ind w:left="0"/>
        <w:jc w:val="both"/>
      </w:pPr>
      <w:r>
        <w:rPr>
          <w:rFonts w:ascii="Times New Roman"/>
          <w:b w:val="false"/>
          <w:i w:val="false"/>
          <w:color w:val="000000"/>
          <w:sz w:val="28"/>
        </w:rPr>
        <w:t>
      өзгерістерді басқару;</w:t>
      </w:r>
    </w:p>
    <w:bookmarkEnd w:id="113"/>
    <w:bookmarkStart w:name="z127" w:id="114"/>
    <w:p>
      <w:pPr>
        <w:spacing w:after="0"/>
        <w:ind w:left="0"/>
        <w:jc w:val="both"/>
      </w:pPr>
      <w:r>
        <w:rPr>
          <w:rFonts w:ascii="Times New Roman"/>
          <w:b w:val="false"/>
          <w:i w:val="false"/>
          <w:color w:val="000000"/>
          <w:sz w:val="28"/>
        </w:rPr>
        <w:t>
      нәтижеге бағдарлану;</w:t>
      </w:r>
    </w:p>
    <w:bookmarkEnd w:id="114"/>
    <w:bookmarkStart w:name="z128" w:id="115"/>
    <w:p>
      <w:pPr>
        <w:spacing w:after="0"/>
        <w:ind w:left="0"/>
        <w:jc w:val="both"/>
      </w:pPr>
      <w:r>
        <w:rPr>
          <w:rFonts w:ascii="Times New Roman"/>
          <w:b w:val="false"/>
          <w:i w:val="false"/>
          <w:color w:val="000000"/>
          <w:sz w:val="28"/>
        </w:rPr>
        <w:t>
      дербестік және шешімдерді қабылдау дағдылары;</w:t>
      </w:r>
    </w:p>
    <w:bookmarkEnd w:id="115"/>
    <w:bookmarkStart w:name="z129" w:id="116"/>
    <w:p>
      <w:pPr>
        <w:spacing w:after="0"/>
        <w:ind w:left="0"/>
        <w:jc w:val="both"/>
      </w:pPr>
      <w:r>
        <w:rPr>
          <w:rFonts w:ascii="Times New Roman"/>
          <w:b w:val="false"/>
          <w:i w:val="false"/>
          <w:color w:val="000000"/>
          <w:sz w:val="28"/>
        </w:rPr>
        <w:t>
      ынтымақтастық;</w:t>
      </w:r>
    </w:p>
    <w:bookmarkEnd w:id="116"/>
    <w:bookmarkStart w:name="z130" w:id="117"/>
    <w:p>
      <w:pPr>
        <w:spacing w:after="0"/>
        <w:ind w:left="0"/>
        <w:jc w:val="both"/>
      </w:pPr>
      <w:r>
        <w:rPr>
          <w:rFonts w:ascii="Times New Roman"/>
          <w:b w:val="false"/>
          <w:i w:val="false"/>
          <w:color w:val="000000"/>
          <w:sz w:val="28"/>
        </w:rPr>
        <w:t>
      жеделділік;</w:t>
      </w:r>
    </w:p>
    <w:bookmarkEnd w:id="117"/>
    <w:bookmarkStart w:name="z131" w:id="118"/>
    <w:p>
      <w:pPr>
        <w:spacing w:after="0"/>
        <w:ind w:left="0"/>
        <w:jc w:val="both"/>
      </w:pPr>
      <w:r>
        <w:rPr>
          <w:rFonts w:ascii="Times New Roman"/>
          <w:b w:val="false"/>
          <w:i w:val="false"/>
          <w:color w:val="000000"/>
          <w:sz w:val="28"/>
        </w:rPr>
        <w:t>
      өзін-өзі дамыту.</w:t>
      </w:r>
    </w:p>
    <w:bookmarkEnd w:id="118"/>
    <w:bookmarkStart w:name="z132" w:id="119"/>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жауапты қызметкермен дербес анықтайтын үш адамнан кем болмауы және жеті адамнан артық болмауы тиіс.</w:t>
      </w:r>
    </w:p>
    <w:bookmarkEnd w:id="119"/>
    <w:bookmarkStart w:name="z133" w:id="120"/>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0"/>
    <w:bookmarkStart w:name="z134" w:id="121"/>
    <w:p>
      <w:pPr>
        <w:spacing w:after="0"/>
        <w:ind w:left="0"/>
        <w:jc w:val="both"/>
      </w:pPr>
      <w:r>
        <w:rPr>
          <w:rFonts w:ascii="Times New Roman"/>
          <w:b w:val="false"/>
          <w:i w:val="false"/>
          <w:color w:val="000000"/>
          <w:sz w:val="28"/>
        </w:rPr>
        <w:t>
      Сауалнама алынатын адамдардың қатарына қосылады:</w:t>
      </w:r>
    </w:p>
    <w:bookmarkEnd w:id="121"/>
    <w:bookmarkStart w:name="z135" w:id="122"/>
    <w:p>
      <w:pPr>
        <w:spacing w:after="0"/>
        <w:ind w:left="0"/>
        <w:jc w:val="both"/>
      </w:pPr>
      <w:r>
        <w:rPr>
          <w:rFonts w:ascii="Times New Roman"/>
          <w:b w:val="false"/>
          <w:i w:val="false"/>
          <w:color w:val="000000"/>
          <w:sz w:val="28"/>
        </w:rPr>
        <w:t>
      1) тікелей басшы;</w:t>
      </w:r>
    </w:p>
    <w:bookmarkEnd w:id="122"/>
    <w:bookmarkStart w:name="z136" w:id="123"/>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3"/>
    <w:bookmarkStart w:name="z137" w:id="124"/>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4"/>
    <w:bookmarkStart w:name="z138" w:id="125"/>
    <w:p>
      <w:pPr>
        <w:spacing w:after="0"/>
        <w:ind w:left="0"/>
        <w:jc w:val="both"/>
      </w:pPr>
      <w:r>
        <w:rPr>
          <w:rFonts w:ascii="Times New Roman"/>
          <w:b w:val="false"/>
          <w:i w:val="false"/>
          <w:color w:val="000000"/>
          <w:sz w:val="28"/>
        </w:rPr>
        <w:t xml:space="preserve">
      36. Жауапты қызметкеор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Жауапты қызметкермен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5"/>
    <w:bookmarkStart w:name="z139" w:id="126"/>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6"/>
    <w:bookmarkStart w:name="z140" w:id="127"/>
    <w:p>
      <w:pPr>
        <w:spacing w:after="0"/>
        <w:ind w:left="0"/>
        <w:jc w:val="both"/>
      </w:pPr>
      <w:r>
        <w:rPr>
          <w:rFonts w:ascii="Times New Roman"/>
          <w:b w:val="false"/>
          <w:i w:val="false"/>
          <w:color w:val="000000"/>
          <w:sz w:val="28"/>
        </w:rPr>
        <w:t xml:space="preserve">
      37. Бағалау процесіне бірыңғай көзқарасты келісу және сақтау мақсатында мемлекеттік органдар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калибрлеу сессияларын өткізеді.</w:t>
      </w:r>
    </w:p>
    <w:bookmarkEnd w:id="127"/>
    <w:bookmarkStart w:name="z141" w:id="128"/>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8"/>
    <w:bookmarkStart w:name="z142" w:id="129"/>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29"/>
    <w:bookmarkStart w:name="z143" w:id="130"/>
    <w:p>
      <w:pPr>
        <w:spacing w:after="0"/>
        <w:ind w:left="0"/>
        <w:jc w:val="both"/>
      </w:pPr>
      <w:r>
        <w:rPr>
          <w:rFonts w:ascii="Times New Roman"/>
          <w:b w:val="false"/>
          <w:i w:val="false"/>
          <w:color w:val="000000"/>
          <w:sz w:val="28"/>
        </w:rPr>
        <w:t>
      40. Жауапты қызметкер калибрлеу сессиясының қызметін ұйымдастырады.</w:t>
      </w:r>
    </w:p>
    <w:bookmarkEnd w:id="130"/>
    <w:bookmarkStart w:name="z144" w:id="131"/>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1"/>
    <w:bookmarkStart w:name="z145" w:id="132"/>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2"/>
    <w:bookmarkStart w:name="z146" w:id="133"/>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3"/>
    <w:bookmarkStart w:name="z147" w:id="134"/>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Жауапты қызметкер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4"/>
    <w:bookmarkStart w:name="z148" w:id="13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5"/>
    <w:bookmarkStart w:name="z149" w:id="136"/>
    <w:p>
      <w:pPr>
        <w:spacing w:after="0"/>
        <w:ind w:left="0"/>
        <w:jc w:val="both"/>
      </w:pPr>
      <w:r>
        <w:rPr>
          <w:rFonts w:ascii="Times New Roman"/>
          <w:b w:val="false"/>
          <w:i w:val="false"/>
          <w:color w:val="000000"/>
          <w:sz w:val="28"/>
        </w:rPr>
        <w:t>
      Кездесу кезінде мынадай мәселелер талқыланады:</w:t>
      </w:r>
    </w:p>
    <w:bookmarkEnd w:id="136"/>
    <w:bookmarkStart w:name="z150" w:id="137"/>
    <w:p>
      <w:pPr>
        <w:spacing w:after="0"/>
        <w:ind w:left="0"/>
        <w:jc w:val="both"/>
      </w:pPr>
      <w:r>
        <w:rPr>
          <w:rFonts w:ascii="Times New Roman"/>
          <w:b w:val="false"/>
          <w:i w:val="false"/>
          <w:color w:val="000000"/>
          <w:sz w:val="28"/>
        </w:rPr>
        <w:t>
      бағаланатын кезеңдегі жетістіктеріне шолу;</w:t>
      </w:r>
    </w:p>
    <w:bookmarkEnd w:id="137"/>
    <w:bookmarkStart w:name="z151" w:id="138"/>
    <w:p>
      <w:pPr>
        <w:spacing w:after="0"/>
        <w:ind w:left="0"/>
        <w:jc w:val="both"/>
      </w:pPr>
      <w:r>
        <w:rPr>
          <w:rFonts w:ascii="Times New Roman"/>
          <w:b w:val="false"/>
          <w:i w:val="false"/>
          <w:color w:val="000000"/>
          <w:sz w:val="28"/>
        </w:rPr>
        <w:t>
      машықтар мен құзыреттердің дамуына шолу;</w:t>
      </w:r>
    </w:p>
    <w:bookmarkEnd w:id="138"/>
    <w:bookmarkStart w:name="z152" w:id="139"/>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9"/>
    <w:bookmarkStart w:name="z153" w:id="140"/>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0"/>
    <w:bookmarkStart w:name="z154" w:id="141"/>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1"/>
    <w:bookmarkStart w:name="z155" w:id="142"/>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2"/>
    <w:bookmarkStart w:name="z156" w:id="143"/>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43"/>
    <w:bookmarkStart w:name="z157" w:id="144"/>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44"/>
    <w:bookmarkStart w:name="z158" w:id="145"/>
    <w:p>
      <w:pPr>
        <w:spacing w:after="0"/>
        <w:ind w:left="0"/>
        <w:jc w:val="both"/>
      </w:pPr>
      <w:r>
        <w:rPr>
          <w:rFonts w:ascii="Times New Roman"/>
          <w:b w:val="false"/>
          <w:i w:val="false"/>
          <w:color w:val="000000"/>
          <w:sz w:val="28"/>
        </w:rPr>
        <w:t>
      46. НМИ:</w:t>
      </w:r>
    </w:p>
    <w:bookmarkEnd w:id="145"/>
    <w:bookmarkStart w:name="z159" w:id="146"/>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6"/>
    <w:bookmarkStart w:name="z160" w:id="147"/>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7"/>
    <w:bookmarkStart w:name="z161" w:id="148"/>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48"/>
    <w:bookmarkStart w:name="z162" w:id="149"/>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49"/>
    <w:bookmarkStart w:name="z163" w:id="150"/>
    <w:p>
      <w:pPr>
        <w:spacing w:after="0"/>
        <w:ind w:left="0"/>
        <w:jc w:val="both"/>
      </w:pPr>
      <w:r>
        <w:rPr>
          <w:rFonts w:ascii="Times New Roman"/>
          <w:b w:val="false"/>
          <w:i w:val="false"/>
          <w:color w:val="000000"/>
          <w:sz w:val="28"/>
        </w:rPr>
        <w:t>
      47. НМИ саны 5 құрайды.</w:t>
      </w:r>
    </w:p>
    <w:bookmarkEnd w:id="150"/>
    <w:bookmarkStart w:name="z164" w:id="151"/>
    <w:p>
      <w:pPr>
        <w:spacing w:after="0"/>
        <w:ind w:left="0"/>
        <w:jc w:val="left"/>
      </w:pPr>
      <w:r>
        <w:rPr>
          <w:rFonts w:ascii="Times New Roman"/>
          <w:b/>
          <w:i w:val="false"/>
          <w:color w:val="000000"/>
        </w:rPr>
        <w:t xml:space="preserve"> 1-параграф. НМИ жетістігін бағалау тәртібі</w:t>
      </w:r>
    </w:p>
    <w:bookmarkEnd w:id="151"/>
    <w:bookmarkStart w:name="z165" w:id="152"/>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2"/>
    <w:bookmarkStart w:name="z166" w:id="15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3"/>
    <w:bookmarkStart w:name="z167" w:id="154"/>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4"/>
    <w:bookmarkStart w:name="z168" w:id="155"/>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5"/>
    <w:bookmarkStart w:name="z169" w:id="156"/>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6"/>
    <w:bookmarkStart w:name="z170" w:id="157"/>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57"/>
    <w:bookmarkStart w:name="z171" w:id="15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58"/>
    <w:bookmarkStart w:name="z172" w:id="159"/>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159"/>
    <w:bookmarkStart w:name="z173" w:id="160"/>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160"/>
    <w:bookmarkStart w:name="z174" w:id="161"/>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161"/>
    <w:bookmarkStart w:name="z175" w:id="162"/>
    <w:p>
      <w:pPr>
        <w:spacing w:after="0"/>
        <w:ind w:left="0"/>
        <w:jc w:val="both"/>
      </w:pPr>
      <w:r>
        <w:rPr>
          <w:rFonts w:ascii="Times New Roman"/>
          <w:b w:val="false"/>
          <w:i w:val="false"/>
          <w:color w:val="000000"/>
          <w:sz w:val="28"/>
        </w:rPr>
        <w:t>
      1) бағалаумен келісу;</w:t>
      </w:r>
    </w:p>
    <w:bookmarkEnd w:id="162"/>
    <w:bookmarkStart w:name="z176" w:id="163"/>
    <w:p>
      <w:pPr>
        <w:spacing w:after="0"/>
        <w:ind w:left="0"/>
        <w:jc w:val="both"/>
      </w:pPr>
      <w:r>
        <w:rPr>
          <w:rFonts w:ascii="Times New Roman"/>
          <w:b w:val="false"/>
          <w:i w:val="false"/>
          <w:color w:val="000000"/>
          <w:sz w:val="28"/>
        </w:rPr>
        <w:t>
      2) түзетуге жіберу.</w:t>
      </w:r>
    </w:p>
    <w:bookmarkEnd w:id="163"/>
    <w:bookmarkStart w:name="z177" w:id="164"/>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164"/>
    <w:bookmarkStart w:name="z178" w:id="165"/>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5"/>
    <w:bookmarkStart w:name="z179" w:id="166"/>
    <w:p>
      <w:pPr>
        <w:spacing w:after="0"/>
        <w:ind w:left="0"/>
        <w:jc w:val="both"/>
      </w:pPr>
      <w:r>
        <w:rPr>
          <w:rFonts w:ascii="Times New Roman"/>
          <w:b w:val="false"/>
          <w:i w:val="false"/>
          <w:color w:val="000000"/>
          <w:sz w:val="28"/>
        </w:rPr>
        <w:t>
      55. Жоғары тұрған басшымен бағалау парағына қол қойылғаннан кейін жауапты қызметкер 2 жұмыс күнінен кешіктірмей оны Комиссияның қарауына ұсынады.</w:t>
      </w:r>
    </w:p>
    <w:bookmarkEnd w:id="166"/>
    <w:bookmarkStart w:name="z180" w:id="167"/>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67"/>
    <w:bookmarkStart w:name="z181" w:id="168"/>
    <w:p>
      <w:pPr>
        <w:spacing w:after="0"/>
        <w:ind w:left="0"/>
        <w:jc w:val="both"/>
      </w:pPr>
      <w:r>
        <w:rPr>
          <w:rFonts w:ascii="Times New Roman"/>
          <w:b w:val="false"/>
          <w:i w:val="false"/>
          <w:color w:val="000000"/>
          <w:sz w:val="28"/>
        </w:rPr>
        <w:t>
      56. Жауапты қызметкер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68"/>
    <w:bookmarkStart w:name="z182" w:id="169"/>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169"/>
    <w:bookmarkStart w:name="z183" w:id="170"/>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0"/>
    <w:bookmarkStart w:name="z184" w:id="171"/>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171"/>
    <w:bookmarkStart w:name="z185" w:id="172"/>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2"/>
    <w:bookmarkStart w:name="z186" w:id="173"/>
    <w:p>
      <w:pPr>
        <w:spacing w:after="0"/>
        <w:ind w:left="0"/>
        <w:jc w:val="both"/>
      </w:pPr>
      <w:r>
        <w:rPr>
          <w:rFonts w:ascii="Times New Roman"/>
          <w:b w:val="false"/>
          <w:i w:val="false"/>
          <w:color w:val="000000"/>
          <w:sz w:val="28"/>
        </w:rPr>
        <w:t>
      61. Комиссияның хатшысы жауапты қызметкер болып табылады. Комиссияның хатшысы дауыс беруге қатыспайды.</w:t>
      </w:r>
    </w:p>
    <w:bookmarkEnd w:id="173"/>
    <w:bookmarkStart w:name="z187" w:id="174"/>
    <w:p>
      <w:pPr>
        <w:spacing w:after="0"/>
        <w:ind w:left="0"/>
        <w:jc w:val="both"/>
      </w:pPr>
      <w:r>
        <w:rPr>
          <w:rFonts w:ascii="Times New Roman"/>
          <w:b w:val="false"/>
          <w:i w:val="false"/>
          <w:color w:val="000000"/>
          <w:sz w:val="28"/>
        </w:rPr>
        <w:t>
      62. Жауапты қызметкер Комиссия төрағасымен келісілген мерзімдерге Комиссия отырысының өткізілуін қамтамасыз етеді.</w:t>
      </w:r>
    </w:p>
    <w:bookmarkEnd w:id="174"/>
    <w:bookmarkStart w:name="z188" w:id="175"/>
    <w:p>
      <w:pPr>
        <w:spacing w:after="0"/>
        <w:ind w:left="0"/>
        <w:jc w:val="both"/>
      </w:pPr>
      <w:r>
        <w:rPr>
          <w:rFonts w:ascii="Times New Roman"/>
          <w:b w:val="false"/>
          <w:i w:val="false"/>
          <w:color w:val="000000"/>
          <w:sz w:val="28"/>
        </w:rPr>
        <w:t>
      63. Жауапты қызметкер Комиссияның отырысына келесі құжаттарды ұсынады:</w:t>
      </w:r>
    </w:p>
    <w:bookmarkEnd w:id="175"/>
    <w:bookmarkStart w:name="z189" w:id="176"/>
    <w:p>
      <w:pPr>
        <w:spacing w:after="0"/>
        <w:ind w:left="0"/>
        <w:jc w:val="both"/>
      </w:pPr>
      <w:r>
        <w:rPr>
          <w:rFonts w:ascii="Times New Roman"/>
          <w:b w:val="false"/>
          <w:i w:val="false"/>
          <w:color w:val="000000"/>
          <w:sz w:val="28"/>
        </w:rPr>
        <w:t>
      1) толтырылған бағалау парақтарын;</w:t>
      </w:r>
    </w:p>
    <w:bookmarkEnd w:id="176"/>
    <w:bookmarkStart w:name="z190" w:id="177"/>
    <w:p>
      <w:pPr>
        <w:spacing w:after="0"/>
        <w:ind w:left="0"/>
        <w:jc w:val="both"/>
      </w:pPr>
      <w:r>
        <w:rPr>
          <w:rFonts w:ascii="Times New Roman"/>
          <w:b w:val="false"/>
          <w:i w:val="false"/>
          <w:color w:val="000000"/>
          <w:sz w:val="28"/>
        </w:rPr>
        <w:t>
      2) осы Тәртіптің 3-қосымшасына сәйкес Комиссия отырысының хаттамасының (бұдан әрі – хаттама) жобасын.</w:t>
      </w:r>
    </w:p>
    <w:bookmarkEnd w:id="177"/>
    <w:bookmarkStart w:name="z191" w:id="178"/>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178"/>
    <w:bookmarkStart w:name="z192" w:id="179"/>
    <w:p>
      <w:pPr>
        <w:spacing w:after="0"/>
        <w:ind w:left="0"/>
        <w:jc w:val="both"/>
      </w:pPr>
      <w:r>
        <w:rPr>
          <w:rFonts w:ascii="Times New Roman"/>
          <w:b w:val="false"/>
          <w:i w:val="false"/>
          <w:color w:val="000000"/>
          <w:sz w:val="28"/>
        </w:rPr>
        <w:t>
      1) бағалау нәтижелерін бекіту;</w:t>
      </w:r>
    </w:p>
    <w:bookmarkEnd w:id="179"/>
    <w:bookmarkStart w:name="z193" w:id="180"/>
    <w:p>
      <w:pPr>
        <w:spacing w:after="0"/>
        <w:ind w:left="0"/>
        <w:jc w:val="both"/>
      </w:pPr>
      <w:r>
        <w:rPr>
          <w:rFonts w:ascii="Times New Roman"/>
          <w:b w:val="false"/>
          <w:i w:val="false"/>
          <w:color w:val="000000"/>
          <w:sz w:val="28"/>
        </w:rPr>
        <w:t>
      2) бағалау нәтижелерін қайта қарау.</w:t>
      </w:r>
    </w:p>
    <w:bookmarkEnd w:id="180"/>
    <w:bookmarkStart w:name="z194" w:id="181"/>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1"/>
    <w:bookmarkStart w:name="z195" w:id="182"/>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182"/>
    <w:bookmarkStart w:name="z196" w:id="183"/>
    <w:p>
      <w:pPr>
        <w:spacing w:after="0"/>
        <w:ind w:left="0"/>
        <w:jc w:val="both"/>
      </w:pPr>
      <w:r>
        <w:rPr>
          <w:rFonts w:ascii="Times New Roman"/>
          <w:b w:val="false"/>
          <w:i w:val="false"/>
          <w:color w:val="000000"/>
          <w:sz w:val="28"/>
        </w:rPr>
        <w:t>
      67. Жауапты қызметкер "Б" корпусының қызметшісін бағалау нәтижелерімен ол аяқталған соң екі жұмыс күні ішінде таныстырады.</w:t>
      </w:r>
    </w:p>
    <w:bookmarkEnd w:id="183"/>
    <w:bookmarkStart w:name="z197" w:id="184"/>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4"/>
    <w:bookmarkStart w:name="z198" w:id="185"/>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5"/>
    <w:bookmarkStart w:name="z199" w:id="186"/>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6"/>
    <w:bookmarkStart w:name="z200" w:id="187"/>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87"/>
    <w:bookmarkStart w:name="z201" w:id="188"/>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