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c07" w14:textId="248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173 "Қостанай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14 сәуірдегі № 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2023-2025 жылдарға арналған бюджеті туралы" 2022 жылғы 28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96932913,4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64838525,0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102592,0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5377524,0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26614272,4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106515782,0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- 335706,0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6887607,0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- 16134769,6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16134769,6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ағымдағы нысаналы трансферттер түсімінің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 және өмір сүру сапасын жақсарту жөніндегі іс-шаралар жоспарын іске асыруға 139528,0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аукдарушылардың қоныс аударулары үшін тұрғын үйді жалға алу бойынша шығыстарды өтеуге 28208,4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 үшін көшу шығындарын өтеуге 14490,0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Демократиялық Республикасынан Кеңес әскерлерінің шектеулі контингентінің шығарылған күніне біржолғы төлемдерді жүзеге асыруға 9825,0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ғимараттарды ағымдағы жөндеуге 286374,0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95712,0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388420,0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спорт түрлерінен чемпионаттар өткізуге 3190,6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869369,0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орамішілік аумақтарды ағымдағы жөндеуге 1000000,0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қалалық, қала маңындағы қатынастар бойынша жолаушылар тасымалдарын субсидиялауға 2000000,0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 төлеу бойынша шығыстардың ұлғаюына байланысты шығындарды өтеуге 955049,0 мың теңге сомасында.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нысаналы даму трансферттері түсімінің көзделгені ескерілсін,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тұрғынжайын жобалауға және (немесе) салуға, реконструкциялауға нысаналы трансферт 4110563,0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 7640103,6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3893282,0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нысаналы трансферт 1576427,0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энергетикасы жүйесін дамытуға нысаналы трансферт 2598184,0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 1005547,0 мың теңге сомасында.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қалалық бюджетте облыстық бюджеттен қаражаттар түсімінің көзделгені ескерілсін,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жобалауға және (немесе) салуға аудандардың (облыстық маңызы бар қалалардың) бюджеттерін кредиттеуге 9794406,0 мың теңге сомасында.";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96 932 913,4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16 819 881,6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-8 180 009,0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