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4fc12" w14:textId="364f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14 желтоқсандағы № 260 "Қостанай облысының 2023-2025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2023 жылғы 11 желтоқсандағы № 82 шешімі</w:t>
      </w:r>
    </w:p>
    <w:p>
      <w:pPr>
        <w:spacing w:after="0"/>
        <w:ind w:left="0"/>
        <w:jc w:val="both"/>
      </w:pPr>
      <w:bookmarkStart w:name="z4" w:id="0"/>
      <w:r>
        <w:rPr>
          <w:rFonts w:ascii="Times New Roman"/>
          <w:b w:val="false"/>
          <w:i w:val="false"/>
          <w:color w:val="000000"/>
          <w:sz w:val="28"/>
        </w:rPr>
        <w:t>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2023-2025 жылдарға арналған облыстық бюджеті туралы" 2022 жылғы 14 желтоқсандағы № 260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176051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Қостанай облысының 2023-2025 жылдарға арналған бюджеті тиісінше осы шешімнің 1, 2 және 3-қосымшаларына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486 490 357,8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6 120 135,2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2 184 902,5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478 185 320,1 мың теңге;</w:t>
      </w:r>
    </w:p>
    <w:bookmarkEnd w:id="7"/>
    <w:bookmarkStart w:name="z13" w:id="8"/>
    <w:p>
      <w:pPr>
        <w:spacing w:after="0"/>
        <w:ind w:left="0"/>
        <w:jc w:val="both"/>
      </w:pPr>
      <w:r>
        <w:rPr>
          <w:rFonts w:ascii="Times New Roman"/>
          <w:b w:val="false"/>
          <w:i w:val="false"/>
          <w:color w:val="000000"/>
          <w:sz w:val="28"/>
        </w:rPr>
        <w:t>
      2) шығындар – 459 696 239,7 мың теңге;</w:t>
      </w:r>
    </w:p>
    <w:bookmarkEnd w:id="8"/>
    <w:bookmarkStart w:name="z14" w:id="9"/>
    <w:p>
      <w:pPr>
        <w:spacing w:after="0"/>
        <w:ind w:left="0"/>
        <w:jc w:val="both"/>
      </w:pPr>
      <w:r>
        <w:rPr>
          <w:rFonts w:ascii="Times New Roman"/>
          <w:b w:val="false"/>
          <w:i w:val="false"/>
          <w:color w:val="000000"/>
          <w:sz w:val="28"/>
        </w:rPr>
        <w:t>
      3) таза бюджеттiк кредиттеу – 13 360 310,9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27 234 059,8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13 873 748,9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30 621 921,0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- 17 188 113,8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17 188 113,8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төрағасының өкілеттігін уақытша жүзеге асырушы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7"/>
    <w:p>
      <w:pPr>
        <w:spacing w:after="0"/>
        <w:ind w:left="0"/>
        <w:jc w:val="left"/>
      </w:pPr>
      <w:r>
        <w:rPr>
          <w:rFonts w:ascii="Times New Roman"/>
          <w:b/>
          <w:i w:val="false"/>
          <w:color w:val="000000"/>
        </w:rPr>
        <w:t xml:space="preserve"> Қостанай облысының 2023 жылға арналған облыстық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486 490 357,8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6 120 135,2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6 120 135,2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6 076 635,2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2 184 902,5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2 184 902,5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2 184 902,5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478 185 320,1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75 367 657,1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75 367 657,1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402 817 663,0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402 817 663,0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459 696 239,7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5 555 556,8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4 345 328,0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3 559 590,6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669 528,5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423 515,4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423 515,4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1 168 728,6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14 263 853,0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14 263 853,0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14 262 654,4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13 420 553,5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835 074,9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199 092 685,5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19 938 589,4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19 310 867,7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17 185 970,7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150 363 849,8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125 883 678,6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5 521 193,1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82 502 971,7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31 946 364,0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6 648 507,1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6 648 507,1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17 831 664,1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1 323 435,2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5 380 997,9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15 725 406,1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14 441 216,6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14 441 216,6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1 772 044,8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11 128 121,1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11 127 881,1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1 234 044,4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705 869,6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19 429 598,9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7 597 616,9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3 846 759,9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3 846 759,9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10 322 021,7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10 322 021,7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8 915 188,1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13 548 257,6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9 513 094,4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7 116 987,2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1 686 746,6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3 547 345,7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836 450,1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479 820,5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1 777 741,2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1 417 175,8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2 434 877,6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2 434 877,6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49 391 673,3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46 998 400,3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46 998 400,3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914 138,9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4 632 893,3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39 507 418,1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14 710 211,5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4 928 755,6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4 928 755,6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6 934 182,6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6 934 182,5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6 172 556,6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2 469 706,9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2 808 080,1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1 888 777,4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1 888 777,4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1 888 777,4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51 018 583,3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43 282 790,1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2 459 793,3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39 919 904,9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11 553 190,0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4 050 562,4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4 050 562,4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3 994 822,8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3 106 476,9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3 106 476,9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2 394 466,6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469 578,2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21 776 703,6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21 776 703,6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21 652 449,6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20 700 952,4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41 774 025,6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17 232 041,3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17 232 041,3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3 857 146,6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11 001 532,5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24 541 984,3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24 541 984,3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22 452 299,1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10 659 393,0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5 812 938,4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1 443 948,4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1 443 948,4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4 846 454,6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2 045 385,3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11 676 703,7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11 676 703,7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11 676 703,7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13 360 310,9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27 234 059,8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8 454 823,8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8 454 823,8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7 404 823,8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7 404 823,8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17 629 236,0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1 029 236,0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13 873 748,9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13 873 748,9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13 873 748,9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13 873 748,9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30 621 921,0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30 621 921,0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30 621 921,0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30 621 921,0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-17 188 113,8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17 188 113,8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0" w:id="18"/>
    <w:p>
      <w:pPr>
        <w:spacing w:after="0"/>
        <w:ind w:left="0"/>
        <w:jc w:val="left"/>
      </w:pPr>
      <w:r>
        <w:rPr>
          <w:rFonts w:ascii="Times New Roman"/>
          <w:b/>
          <w:i w:val="false"/>
          <w:color w:val="000000"/>
        </w:rPr>
        <w:t xml:space="preserve"> Қостанай облысының 2024 жылға арналған облыстық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465 928 003,2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24 670 039,2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24 670 039,2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24 641 360,2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436 579 083,0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86 356 764,0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86 356 764,0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350 222 319,0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350 222 319,0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457 506 698,0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4 622 760,1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452 040,1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12 205 733,1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12 205 733,1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12 126 195,0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12 118 853,0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222 968 523,0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28 111 454,2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4 856 976,2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4 856 976,2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155 621 748,2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127 038 525,0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6 628 904,9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6 628 904,9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21 954 318,3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1 972 965,3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19 965 358,0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21 341 711,1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20 058 647,1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20 058 647,1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16 532 125,5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16 532 125,5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9 067 189,5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18 211 502,7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9 054 837,4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7 599 966,4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7 599 966,4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6 188 754,3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10 052 401,2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8 961 248,2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38 907 497,3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38 907 497,3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38 907 497,3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36 185 257,3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13 551 487,3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4 329 624,7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4 329 624,7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5 270 446,1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4 999 118,1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1 006 619,6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1 006 619,6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49 162 853,3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40 490 674,0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38 151 927,0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8 241 973,0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6 831 461,7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6 823 628,0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30 394 649,9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30 394 649,9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30 276 321,9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29 942 254,9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31 650 931,6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11 790 976,5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11 790 976,5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19 859 955,1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19 859 955,1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16 781 569,1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8 116 690,5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4 657 219,5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3 710 451,5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14 701 548,0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14 701 548,0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14 701 548,0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-7 239 508,8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4 728 668,2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4 728 668,2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4 728 668,2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12 955 897,0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-12 955 897,0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9" w:id="19"/>
    <w:p>
      <w:pPr>
        <w:spacing w:after="0"/>
        <w:ind w:left="0"/>
        <w:jc w:val="left"/>
      </w:pPr>
      <w:r>
        <w:rPr>
          <w:rFonts w:ascii="Times New Roman"/>
          <w:b/>
          <w:i w:val="false"/>
          <w:color w:val="000000"/>
        </w:rPr>
        <w:t xml:space="preserve"> Қостанай облысының 2025 жылға арналған облыстық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464 243 006,0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456 079 488,0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356 238 332,0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356 238 332,0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459 097 378,0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12 487 730,0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12 487 730,0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12 467 730,0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225 047 760,2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25 536 734,0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25 257 118,0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25 257 118,0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157 385 453,9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136 173 878,0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89 812 374,0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33 566 761,0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7 176 015,9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7 176 015,9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14 035 560,0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14 035 560,0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22 872 864,5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21 497 689,5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21 497 689,5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18 902 132,8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18 902 132,8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10 907 342,8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68 690 409,0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9 141 715,0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8 086 715,0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10 526 544,0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9 382 129,0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19 981 834,7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19 981 834,7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19 981 834,7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16 782 182,2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12 205 722,1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5 355 904,1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5 345 904,1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5 066 667,1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50 242 617,0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41 010 505,0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25 214 686,0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13 532 328,0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6 819 566,0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-3 182 622,0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