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7f06" w14:textId="2027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29 желтоқсандағы № 18/193 "2023 - 2025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13 қазандағы № 6/43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ауылдардың, ауылдық округтердің бюджеттері туралы" Маңғыстау аудандық мәслихатының 2022 жылғы 29 желтоқсандағы </w:t>
      </w:r>
      <w:r>
        <w:rPr>
          <w:rFonts w:ascii="Times New Roman"/>
          <w:b w:val="false"/>
          <w:i w:val="false"/>
          <w:color w:val="000000"/>
          <w:sz w:val="28"/>
        </w:rPr>
        <w:t>№18/193</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2023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1 532 191,6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154 765,0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213,0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1 377 213,6 мың теңге;</w:t>
      </w:r>
    </w:p>
    <w:bookmarkEnd w:id="7"/>
    <w:bookmarkStart w:name="z10" w:id="8"/>
    <w:p>
      <w:pPr>
        <w:spacing w:after="0"/>
        <w:ind w:left="0"/>
        <w:jc w:val="both"/>
      </w:pPr>
      <w:r>
        <w:rPr>
          <w:rFonts w:ascii="Times New Roman"/>
          <w:b w:val="false"/>
          <w:i w:val="false"/>
          <w:color w:val="000000"/>
          <w:sz w:val="28"/>
        </w:rPr>
        <w:t>
      2) шығындар – 1 537 689,3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-5 497,7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5 497,7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5 497,7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2023 жылға арналған аудандық бюджеттен ауылдар мен ауылдық округтердің бюджеттеріне 1 065 673,6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383 468,6 мың теңге;</w:t>
      </w:r>
    </w:p>
    <w:bookmarkEnd w:id="21"/>
    <w:bookmarkStart w:name="z25" w:id="22"/>
    <w:p>
      <w:pPr>
        <w:spacing w:after="0"/>
        <w:ind w:left="0"/>
        <w:jc w:val="both"/>
      </w:pPr>
      <w:r>
        <w:rPr>
          <w:rFonts w:ascii="Times New Roman"/>
          <w:b w:val="false"/>
          <w:i w:val="false"/>
          <w:color w:val="000000"/>
          <w:sz w:val="28"/>
        </w:rPr>
        <w:t>
      Жыңғылды ауылы – 63 076,0 мың теңге;</w:t>
      </w:r>
    </w:p>
    <w:bookmarkEnd w:id="22"/>
    <w:bookmarkStart w:name="z26" w:id="23"/>
    <w:p>
      <w:pPr>
        <w:spacing w:after="0"/>
        <w:ind w:left="0"/>
        <w:jc w:val="both"/>
      </w:pPr>
      <w:r>
        <w:rPr>
          <w:rFonts w:ascii="Times New Roman"/>
          <w:b w:val="false"/>
          <w:i w:val="false"/>
          <w:color w:val="000000"/>
          <w:sz w:val="28"/>
        </w:rPr>
        <w:t>
      Сайөтес ауылдық округі – 73 084,0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66 368,0 мың теңге;</w:t>
      </w:r>
    </w:p>
    <w:bookmarkEnd w:id="24"/>
    <w:bookmarkStart w:name="z28" w:id="25"/>
    <w:p>
      <w:pPr>
        <w:spacing w:after="0"/>
        <w:ind w:left="0"/>
        <w:jc w:val="both"/>
      </w:pPr>
      <w:r>
        <w:rPr>
          <w:rFonts w:ascii="Times New Roman"/>
          <w:b w:val="false"/>
          <w:i w:val="false"/>
          <w:color w:val="000000"/>
          <w:sz w:val="28"/>
        </w:rPr>
        <w:t>
      Қызан ауылы – 50 775,0 мың теңге;</w:t>
      </w:r>
    </w:p>
    <w:bookmarkEnd w:id="25"/>
    <w:bookmarkStart w:name="z29" w:id="26"/>
    <w:p>
      <w:pPr>
        <w:spacing w:after="0"/>
        <w:ind w:left="0"/>
        <w:jc w:val="both"/>
      </w:pPr>
      <w:r>
        <w:rPr>
          <w:rFonts w:ascii="Times New Roman"/>
          <w:b w:val="false"/>
          <w:i w:val="false"/>
          <w:color w:val="000000"/>
          <w:sz w:val="28"/>
        </w:rPr>
        <w:t>
      Ақтөбе ауылдық округі – 90 632,0 мың теңге;</w:t>
      </w:r>
    </w:p>
    <w:bookmarkEnd w:id="26"/>
    <w:bookmarkStart w:name="z30" w:id="27"/>
    <w:p>
      <w:pPr>
        <w:spacing w:after="0"/>
        <w:ind w:left="0"/>
        <w:jc w:val="both"/>
      </w:pPr>
      <w:r>
        <w:rPr>
          <w:rFonts w:ascii="Times New Roman"/>
          <w:b w:val="false"/>
          <w:i w:val="false"/>
          <w:color w:val="000000"/>
          <w:sz w:val="28"/>
        </w:rPr>
        <w:t>
      Шайыр ауылдық округі – 58 022,0 мың теңге;</w:t>
      </w:r>
    </w:p>
    <w:bookmarkEnd w:id="27"/>
    <w:bookmarkStart w:name="z31" w:id="28"/>
    <w:p>
      <w:pPr>
        <w:spacing w:after="0"/>
        <w:ind w:left="0"/>
        <w:jc w:val="both"/>
      </w:pPr>
      <w:r>
        <w:rPr>
          <w:rFonts w:ascii="Times New Roman"/>
          <w:b w:val="false"/>
          <w:i w:val="false"/>
          <w:color w:val="000000"/>
          <w:sz w:val="28"/>
        </w:rPr>
        <w:t>
      Жармыш ауылы – 51 891,0 мың теңге;</w:t>
      </w:r>
    </w:p>
    <w:bookmarkEnd w:id="28"/>
    <w:bookmarkStart w:name="z32" w:id="29"/>
    <w:p>
      <w:pPr>
        <w:spacing w:after="0"/>
        <w:ind w:left="0"/>
        <w:jc w:val="both"/>
      </w:pPr>
      <w:r>
        <w:rPr>
          <w:rFonts w:ascii="Times New Roman"/>
          <w:b w:val="false"/>
          <w:i w:val="false"/>
          <w:color w:val="000000"/>
          <w:sz w:val="28"/>
        </w:rPr>
        <w:t>
      Ақшымырау ауылы – 36 380,0 мың теңге;</w:t>
      </w:r>
    </w:p>
    <w:bookmarkEnd w:id="29"/>
    <w:bookmarkStart w:name="z33" w:id="30"/>
    <w:p>
      <w:pPr>
        <w:spacing w:after="0"/>
        <w:ind w:left="0"/>
        <w:jc w:val="both"/>
      </w:pPr>
      <w:r>
        <w:rPr>
          <w:rFonts w:ascii="Times New Roman"/>
          <w:b w:val="false"/>
          <w:i w:val="false"/>
          <w:color w:val="000000"/>
          <w:sz w:val="28"/>
        </w:rPr>
        <w:t>
      Онды ауылдық округі – 97 603,0 мың теңге;</w:t>
      </w:r>
    </w:p>
    <w:bookmarkEnd w:id="30"/>
    <w:bookmarkStart w:name="z34" w:id="31"/>
    <w:p>
      <w:pPr>
        <w:spacing w:after="0"/>
        <w:ind w:left="0"/>
        <w:jc w:val="both"/>
      </w:pPr>
      <w:r>
        <w:rPr>
          <w:rFonts w:ascii="Times New Roman"/>
          <w:b w:val="false"/>
          <w:i w:val="false"/>
          <w:color w:val="000000"/>
          <w:sz w:val="28"/>
        </w:rPr>
        <w:t>
      Шебір ауылдық округі – 49 814,0 мың теңге;</w:t>
      </w:r>
    </w:p>
    <w:bookmarkEnd w:id="31"/>
    <w:bookmarkStart w:name="z35" w:id="32"/>
    <w:p>
      <w:pPr>
        <w:spacing w:after="0"/>
        <w:ind w:left="0"/>
        <w:jc w:val="both"/>
      </w:pPr>
      <w:r>
        <w:rPr>
          <w:rFonts w:ascii="Times New Roman"/>
          <w:b w:val="false"/>
          <w:i w:val="false"/>
          <w:color w:val="000000"/>
          <w:sz w:val="28"/>
        </w:rPr>
        <w:t>
      Отпан ауылдық округі – 44 560,0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2023 жылға арналған аудандық бюджеттен ауылдар мен ауылдық округтердің бюджеттеріне 311 540,0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101 204,0 мың теңге;</w:t>
      </w:r>
    </w:p>
    <w:bookmarkEnd w:id="34"/>
    <w:bookmarkStart w:name="z39" w:id="35"/>
    <w:p>
      <w:pPr>
        <w:spacing w:after="0"/>
        <w:ind w:left="0"/>
        <w:jc w:val="both"/>
      </w:pPr>
      <w:r>
        <w:rPr>
          <w:rFonts w:ascii="Times New Roman"/>
          <w:b w:val="false"/>
          <w:i w:val="false"/>
          <w:color w:val="000000"/>
          <w:sz w:val="28"/>
        </w:rPr>
        <w:t>
      Жыңғылды ауылы – 96 880,0 мың теңге;</w:t>
      </w:r>
    </w:p>
    <w:bookmarkEnd w:id="35"/>
    <w:bookmarkStart w:name="z40" w:id="36"/>
    <w:p>
      <w:pPr>
        <w:spacing w:after="0"/>
        <w:ind w:left="0"/>
        <w:jc w:val="both"/>
      </w:pPr>
      <w:r>
        <w:rPr>
          <w:rFonts w:ascii="Times New Roman"/>
          <w:b w:val="false"/>
          <w:i w:val="false"/>
          <w:color w:val="000000"/>
          <w:sz w:val="28"/>
        </w:rPr>
        <w:t>
      Сайөтес ауылдық округі – 33 036,0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21 686,0 мың теңге;</w:t>
      </w:r>
    </w:p>
    <w:bookmarkEnd w:id="37"/>
    <w:bookmarkStart w:name="z42" w:id="38"/>
    <w:p>
      <w:pPr>
        <w:spacing w:after="0"/>
        <w:ind w:left="0"/>
        <w:jc w:val="both"/>
      </w:pPr>
      <w:r>
        <w:rPr>
          <w:rFonts w:ascii="Times New Roman"/>
          <w:b w:val="false"/>
          <w:i w:val="false"/>
          <w:color w:val="000000"/>
          <w:sz w:val="28"/>
        </w:rPr>
        <w:t>
      Ақтөбе ауылдық округі – 58 734,0 мың теңге.";</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w:t>
      </w:r>
      <w:r>
        <w:rPr>
          <w:rFonts w:ascii="Times New Roman"/>
          <w:b w:val="false"/>
          <w:i w:val="false"/>
          <w:color w:val="000000"/>
          <w:sz w:val="28"/>
        </w:rPr>
        <w:t xml:space="preserve">12 қосымшалары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3" w:id="41"/>
    <w:p>
      <w:pPr>
        <w:spacing w:after="0"/>
        <w:ind w:left="0"/>
        <w:jc w:val="left"/>
      </w:pPr>
      <w:r>
        <w:rPr>
          <w:rFonts w:ascii="Times New Roman"/>
          <w:b/>
          <w:i w:val="false"/>
          <w:color w:val="000000"/>
        </w:rPr>
        <w:t xml:space="preserve"> 2023 жылға арналған Шетпе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2" w:id="42"/>
    <w:p>
      <w:pPr>
        <w:spacing w:after="0"/>
        <w:ind w:left="0"/>
        <w:jc w:val="left"/>
      </w:pPr>
      <w:r>
        <w:rPr>
          <w:rFonts w:ascii="Times New Roman"/>
          <w:b/>
          <w:i w:val="false"/>
          <w:color w:val="000000"/>
        </w:rPr>
        <w:t xml:space="preserve"> 2023 жылға арналған Сайөтес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1" w:id="43"/>
    <w:p>
      <w:pPr>
        <w:spacing w:after="0"/>
        <w:ind w:left="0"/>
        <w:jc w:val="left"/>
      </w:pPr>
      <w:r>
        <w:rPr>
          <w:rFonts w:ascii="Times New Roman"/>
          <w:b/>
          <w:i w:val="false"/>
          <w:color w:val="000000"/>
        </w:rPr>
        <w:t xml:space="preserve"> 2023 жылға арналған Жыңғылды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0" w:id="44"/>
    <w:p>
      <w:pPr>
        <w:spacing w:after="0"/>
        <w:ind w:left="0"/>
        <w:jc w:val="left"/>
      </w:pPr>
      <w:r>
        <w:rPr>
          <w:rFonts w:ascii="Times New Roman"/>
          <w:b/>
          <w:i w:val="false"/>
          <w:color w:val="000000"/>
        </w:rPr>
        <w:t xml:space="preserve"> 2023 жылға арналған Жармыш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9" w:id="45"/>
    <w:p>
      <w:pPr>
        <w:spacing w:after="0"/>
        <w:ind w:left="0"/>
        <w:jc w:val="left"/>
      </w:pPr>
      <w:r>
        <w:rPr>
          <w:rFonts w:ascii="Times New Roman"/>
          <w:b/>
          <w:i w:val="false"/>
          <w:color w:val="000000"/>
        </w:rPr>
        <w:t xml:space="preserve"> 2023 жылға арналған Қызан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8" w:id="46"/>
    <w:p>
      <w:pPr>
        <w:spacing w:after="0"/>
        <w:ind w:left="0"/>
        <w:jc w:val="left"/>
      </w:pPr>
      <w:r>
        <w:rPr>
          <w:rFonts w:ascii="Times New Roman"/>
          <w:b/>
          <w:i w:val="false"/>
          <w:color w:val="000000"/>
        </w:rPr>
        <w:t xml:space="preserve"> 2023 жылға арналған Тұщықұдық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7" w:id="47"/>
    <w:p>
      <w:pPr>
        <w:spacing w:after="0"/>
        <w:ind w:left="0"/>
        <w:jc w:val="left"/>
      </w:pPr>
      <w:r>
        <w:rPr>
          <w:rFonts w:ascii="Times New Roman"/>
          <w:b/>
          <w:i w:val="false"/>
          <w:color w:val="000000"/>
        </w:rPr>
        <w:t xml:space="preserve"> 2023 жылға арналған Ақтөбе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6" w:id="48"/>
    <w:p>
      <w:pPr>
        <w:spacing w:after="0"/>
        <w:ind w:left="0"/>
        <w:jc w:val="left"/>
      </w:pPr>
      <w:r>
        <w:rPr>
          <w:rFonts w:ascii="Times New Roman"/>
          <w:b/>
          <w:i w:val="false"/>
          <w:color w:val="000000"/>
        </w:rPr>
        <w:t xml:space="preserve"> 2023 жылға арналған Шайыр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5" w:id="49"/>
    <w:p>
      <w:pPr>
        <w:spacing w:after="0"/>
        <w:ind w:left="0"/>
        <w:jc w:val="left"/>
      </w:pPr>
      <w:r>
        <w:rPr>
          <w:rFonts w:ascii="Times New Roman"/>
          <w:b/>
          <w:i w:val="false"/>
          <w:color w:val="000000"/>
        </w:rPr>
        <w:t xml:space="preserve"> 2023 жылға арналған Ақшымырау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4" w:id="50"/>
    <w:p>
      <w:pPr>
        <w:spacing w:after="0"/>
        <w:ind w:left="0"/>
        <w:jc w:val="left"/>
      </w:pPr>
      <w:r>
        <w:rPr>
          <w:rFonts w:ascii="Times New Roman"/>
          <w:b/>
          <w:i w:val="false"/>
          <w:color w:val="000000"/>
        </w:rPr>
        <w:t xml:space="preserve"> 2023 жылға арналған Онды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43" w:id="51"/>
    <w:p>
      <w:pPr>
        <w:spacing w:after="0"/>
        <w:ind w:left="0"/>
        <w:jc w:val="left"/>
      </w:pPr>
      <w:r>
        <w:rPr>
          <w:rFonts w:ascii="Times New Roman"/>
          <w:b/>
          <w:i w:val="false"/>
          <w:color w:val="000000"/>
        </w:rPr>
        <w:t xml:space="preserve"> 2023 жылға арналған Шебір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2" w:id="52"/>
    <w:p>
      <w:pPr>
        <w:spacing w:after="0"/>
        <w:ind w:left="0"/>
        <w:jc w:val="left"/>
      </w:pPr>
      <w:r>
        <w:rPr>
          <w:rFonts w:ascii="Times New Roman"/>
          <w:b/>
          <w:i w:val="false"/>
          <w:color w:val="000000"/>
        </w:rPr>
        <w:t xml:space="preserve"> 2023 жылға арналған Отпан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